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36"/>
        </w:rPr>
      </w:pPr>
      <w:bookmarkStart w:id="1" w:name="_GoBack"/>
      <w:r>
        <w:rPr>
          <w:rFonts w:hint="eastAsia" w:ascii="华文中宋" w:hAnsi="华文中宋" w:eastAsia="华文中宋"/>
          <w:b/>
          <w:sz w:val="36"/>
        </w:rPr>
        <w:t>门诊分诊排队管理系统技术需求及相关说明</w:t>
      </w:r>
    </w:p>
    <w:bookmarkEnd w:id="1"/>
    <w:p>
      <w:pPr>
        <w:spacing w:line="360" w:lineRule="auto"/>
        <w:rPr>
          <w:rFonts w:ascii="华文中宋" w:hAnsi="华文中宋" w:eastAsia="华文中宋"/>
          <w:b/>
          <w:sz w:val="24"/>
        </w:rPr>
      </w:pPr>
      <w:r>
        <w:rPr>
          <w:rFonts w:hint="eastAsia" w:ascii="华文中宋" w:hAnsi="华文中宋" w:eastAsia="华文中宋"/>
          <w:b/>
          <w:sz w:val="24"/>
        </w:rPr>
        <w:t>一、项目名称及数量</w:t>
      </w:r>
    </w:p>
    <w:tbl>
      <w:tblPr>
        <w:tblStyle w:val="7"/>
        <w:tblW w:w="8804" w:type="dxa"/>
        <w:tblInd w:w="93" w:type="dxa"/>
        <w:tblLayout w:type="autofit"/>
        <w:tblCellMar>
          <w:top w:w="0" w:type="dxa"/>
          <w:left w:w="108" w:type="dxa"/>
          <w:bottom w:w="0" w:type="dxa"/>
          <w:right w:w="108" w:type="dxa"/>
        </w:tblCellMar>
      </w:tblPr>
      <w:tblGrid>
        <w:gridCol w:w="880"/>
        <w:gridCol w:w="3813"/>
        <w:gridCol w:w="992"/>
        <w:gridCol w:w="992"/>
        <w:gridCol w:w="2127"/>
      </w:tblGrid>
      <w:tr>
        <w:tblPrEx>
          <w:tblCellMar>
            <w:top w:w="0" w:type="dxa"/>
            <w:left w:w="108" w:type="dxa"/>
            <w:bottom w:w="0" w:type="dxa"/>
            <w:right w:w="108" w:type="dxa"/>
          </w:tblCellMar>
        </w:tblPrEx>
        <w:trPr>
          <w:trHeight w:val="465" w:hRule="atLeast"/>
        </w:trPr>
        <w:tc>
          <w:tcPr>
            <w:tcW w:w="88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序号</w:t>
            </w:r>
          </w:p>
        </w:tc>
        <w:tc>
          <w:tcPr>
            <w:tcW w:w="3813" w:type="dxa"/>
            <w:tcBorders>
              <w:top w:val="single" w:color="auto" w:sz="4" w:space="0"/>
              <w:left w:val="nil"/>
              <w:bottom w:val="single" w:color="auto" w:sz="4" w:space="0"/>
              <w:right w:val="single" w:color="auto" w:sz="4" w:space="0"/>
            </w:tcBorders>
            <w:shd w:val="clear" w:color="auto" w:fill="BEBEBE" w:themeFill="background1" w:themeFillShade="BF"/>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产品名称</w:t>
            </w:r>
          </w:p>
        </w:tc>
        <w:tc>
          <w:tcPr>
            <w:tcW w:w="992" w:type="dxa"/>
            <w:tcBorders>
              <w:top w:val="single" w:color="auto" w:sz="4" w:space="0"/>
              <w:left w:val="nil"/>
              <w:bottom w:val="single" w:color="auto" w:sz="4" w:space="0"/>
              <w:right w:val="single" w:color="auto" w:sz="4" w:space="0"/>
            </w:tcBorders>
            <w:shd w:val="clear" w:color="auto" w:fill="BEBEBE" w:themeFill="background1" w:themeFillShade="BF"/>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数量</w:t>
            </w:r>
          </w:p>
        </w:tc>
        <w:tc>
          <w:tcPr>
            <w:tcW w:w="992" w:type="dxa"/>
            <w:tcBorders>
              <w:top w:val="single" w:color="auto" w:sz="4" w:space="0"/>
              <w:left w:val="nil"/>
              <w:bottom w:val="single" w:color="auto" w:sz="4" w:space="0"/>
              <w:right w:val="single" w:color="auto" w:sz="4" w:space="0"/>
            </w:tcBorders>
            <w:shd w:val="clear" w:color="auto" w:fill="BEBEBE" w:themeFill="background1" w:themeFillShade="BF"/>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单位</w:t>
            </w:r>
          </w:p>
        </w:tc>
        <w:tc>
          <w:tcPr>
            <w:tcW w:w="2127" w:type="dxa"/>
            <w:tcBorders>
              <w:top w:val="single" w:color="auto" w:sz="4" w:space="0"/>
              <w:left w:val="nil"/>
              <w:bottom w:val="single" w:color="auto" w:sz="4" w:space="0"/>
              <w:right w:val="single" w:color="auto" w:sz="4" w:space="0"/>
            </w:tcBorders>
            <w:shd w:val="clear" w:color="auto" w:fill="BEBEBE" w:themeFill="background1" w:themeFillShade="BF"/>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备注</w:t>
            </w: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1</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全院分诊排队服务器端管理软件</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套</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2</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HIS接口</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套</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3</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门诊分诊管理软件</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套</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4</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语音呼叫管理软件</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套</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5</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医生端虚拟呼叫授权软件</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70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套</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6</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显示端授权软件</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70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套</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7</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液晶一体机（门边屏）</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70</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台</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8</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功放</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9</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台</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r>
        <w:tblPrEx>
          <w:tblCellMar>
            <w:top w:w="0" w:type="dxa"/>
            <w:left w:w="108" w:type="dxa"/>
            <w:bottom w:w="0" w:type="dxa"/>
            <w:right w:w="108" w:type="dxa"/>
          </w:tblCellMar>
        </w:tblPrEx>
        <w:trPr>
          <w:trHeight w:val="465" w:hRule="atLeast"/>
        </w:trPr>
        <w:tc>
          <w:tcPr>
            <w:tcW w:w="880" w:type="dxa"/>
            <w:tcBorders>
              <w:top w:val="nil"/>
              <w:left w:val="single" w:color="auto" w:sz="4" w:space="0"/>
              <w:bottom w:val="single" w:color="auto" w:sz="4" w:space="0"/>
              <w:right w:val="single" w:color="auto" w:sz="4" w:space="0"/>
            </w:tcBorders>
            <w:shd w:val="clear" w:color="auto" w:fill="auto"/>
          </w:tcPr>
          <w:p>
            <w:pPr>
              <w:widowControl/>
              <w:jc w:val="center"/>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9</w:t>
            </w:r>
          </w:p>
        </w:tc>
        <w:tc>
          <w:tcPr>
            <w:tcW w:w="3813" w:type="dxa"/>
            <w:tcBorders>
              <w:top w:val="nil"/>
              <w:left w:val="nil"/>
              <w:bottom w:val="single" w:color="auto" w:sz="4" w:space="0"/>
              <w:right w:val="single" w:color="auto" w:sz="4" w:space="0"/>
            </w:tcBorders>
            <w:shd w:val="clear" w:color="auto" w:fill="auto"/>
            <w:vAlign w:val="center"/>
          </w:tcPr>
          <w:p>
            <w:pPr>
              <w:rPr>
                <w:rFonts w:ascii="华文中宋" w:hAnsi="华文中宋" w:eastAsia="华文中宋" w:cs="宋体"/>
                <w:sz w:val="24"/>
              </w:rPr>
            </w:pPr>
            <w:r>
              <w:rPr>
                <w:rFonts w:hint="eastAsia" w:ascii="华文中宋" w:hAnsi="华文中宋" w:eastAsia="华文中宋"/>
              </w:rPr>
              <w:t>喇叭</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18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华文中宋" w:hAnsi="华文中宋" w:eastAsia="华文中宋" w:cs="宋体"/>
                <w:sz w:val="24"/>
              </w:rPr>
            </w:pPr>
            <w:r>
              <w:rPr>
                <w:rFonts w:hint="eastAsia" w:ascii="华文中宋" w:hAnsi="华文中宋" w:eastAsia="华文中宋"/>
              </w:rPr>
              <w:t>个</w:t>
            </w:r>
          </w:p>
        </w:tc>
        <w:tc>
          <w:tcPr>
            <w:tcW w:w="2127" w:type="dxa"/>
            <w:tcBorders>
              <w:top w:val="nil"/>
              <w:left w:val="nil"/>
              <w:bottom w:val="single" w:color="auto" w:sz="4" w:space="0"/>
              <w:right w:val="single" w:color="auto" w:sz="4" w:space="0"/>
            </w:tcBorders>
            <w:shd w:val="clear" w:color="auto" w:fill="auto"/>
          </w:tcPr>
          <w:p>
            <w:pPr>
              <w:widowControl/>
              <w:jc w:val="left"/>
              <w:rPr>
                <w:rFonts w:ascii="华文中宋" w:hAnsi="华文中宋" w:eastAsia="华文中宋" w:cs="宋体"/>
                <w:color w:val="000000"/>
                <w:kern w:val="0"/>
                <w:szCs w:val="21"/>
              </w:rPr>
            </w:pPr>
          </w:p>
        </w:tc>
      </w:tr>
    </w:tbl>
    <w:p>
      <w:pPr>
        <w:snapToGrid w:val="0"/>
        <w:spacing w:line="360" w:lineRule="auto"/>
        <w:rPr>
          <w:rFonts w:ascii="宋体" w:hAnsi="宋体"/>
          <w:sz w:val="24"/>
        </w:rPr>
      </w:pPr>
    </w:p>
    <w:p>
      <w:pPr>
        <w:spacing w:line="360" w:lineRule="auto"/>
        <w:rPr>
          <w:rFonts w:ascii="华文中宋" w:hAnsi="华文中宋" w:eastAsia="华文中宋" w:cs="宋体"/>
          <w:b/>
          <w:sz w:val="24"/>
        </w:rPr>
      </w:pPr>
      <w:r>
        <w:rPr>
          <w:rFonts w:hint="eastAsia" w:ascii="华文中宋" w:hAnsi="华文中宋" w:eastAsia="华文中宋" w:cs="宋体"/>
          <w:b/>
          <w:sz w:val="24"/>
        </w:rPr>
        <w:t>二、 项目技术要求：</w:t>
      </w:r>
    </w:p>
    <w:p>
      <w:pPr>
        <w:spacing w:line="360" w:lineRule="auto"/>
        <w:jc w:val="center"/>
        <w:rPr>
          <w:rFonts w:ascii="华文中宋" w:hAnsi="华文中宋" w:eastAsia="华文中宋" w:cs="宋体"/>
          <w:b/>
          <w:bCs/>
          <w:sz w:val="24"/>
        </w:rPr>
      </w:pPr>
      <w:r>
        <w:rPr>
          <w:rFonts w:hint="eastAsia" w:ascii="华文中宋" w:hAnsi="华文中宋" w:eastAsia="华文中宋" w:cs="宋体"/>
          <w:b/>
          <w:bCs/>
          <w:sz w:val="24"/>
        </w:rPr>
        <w:t>江苏省第二中医院门诊分诊排队管理系统技术概述</w:t>
      </w:r>
    </w:p>
    <w:p>
      <w:pPr>
        <w:spacing w:line="360" w:lineRule="auto"/>
        <w:jc w:val="left"/>
        <w:rPr>
          <w:rFonts w:ascii="华文中宋" w:hAnsi="华文中宋" w:eastAsia="华文中宋" w:cs="宋体"/>
          <w:sz w:val="24"/>
        </w:rPr>
      </w:pPr>
      <w:r>
        <w:rPr>
          <w:rFonts w:hint="eastAsia" w:ascii="华文中宋" w:hAnsi="华文中宋" w:eastAsia="华文中宋" w:cs="宋体"/>
          <w:b/>
          <w:bCs/>
          <w:sz w:val="24"/>
        </w:rPr>
        <w:t>(一)医院门诊分诊排队管理系统设计要求：</w:t>
      </w:r>
    </w:p>
    <w:p>
      <w:pPr>
        <w:widowControl/>
        <w:spacing w:line="360" w:lineRule="auto"/>
        <w:ind w:firstLine="424" w:firstLineChars="177"/>
        <w:jc w:val="left"/>
        <w:rPr>
          <w:rFonts w:ascii="华文中宋" w:hAnsi="华文中宋" w:eastAsia="华文中宋" w:cs="宋体"/>
          <w:sz w:val="24"/>
        </w:rPr>
      </w:pPr>
      <w:r>
        <w:rPr>
          <w:rFonts w:hint="eastAsia" w:ascii="华文中宋" w:hAnsi="华文中宋" w:eastAsia="华文中宋" w:cs="宋体"/>
          <w:sz w:val="24"/>
        </w:rPr>
        <w:t>此次门诊分诊排队管理系统改造，是医院老大楼门诊搬迁至住院部临时门诊，共三层楼，包含门诊和医技，增加了每个诊间一个诊间屏。</w:t>
      </w:r>
    </w:p>
    <w:p>
      <w:pPr>
        <w:pStyle w:val="2"/>
        <w:numPr>
          <w:ilvl w:val="2"/>
          <w:numId w:val="0"/>
        </w:numPr>
        <w:spacing w:line="360" w:lineRule="auto"/>
        <w:rPr>
          <w:rFonts w:ascii="华文中宋" w:hAnsi="华文中宋" w:eastAsia="华文中宋" w:cs="宋体"/>
          <w:b/>
          <w:bCs/>
          <w:sz w:val="24"/>
        </w:rPr>
      </w:pPr>
      <w:r>
        <w:rPr>
          <w:rFonts w:hint="eastAsia" w:ascii="华文中宋" w:hAnsi="华文中宋" w:eastAsia="华文中宋" w:cs="宋体"/>
          <w:b/>
          <w:bCs/>
          <w:sz w:val="24"/>
        </w:rPr>
        <w:t>(二）门诊分诊排队管理系统设计原则：</w:t>
      </w:r>
    </w:p>
    <w:p>
      <w:pPr>
        <w:widowControl/>
        <w:spacing w:line="360" w:lineRule="auto"/>
        <w:ind w:firstLine="424" w:firstLineChars="177"/>
        <w:rPr>
          <w:rFonts w:ascii="华文中宋" w:hAnsi="华文中宋" w:eastAsia="华文中宋" w:cs="宋体"/>
          <w:sz w:val="24"/>
        </w:rPr>
      </w:pPr>
      <w:r>
        <w:rPr>
          <w:rFonts w:hint="eastAsia" w:ascii="华文中宋" w:hAnsi="华文中宋" w:eastAsia="华文中宋" w:cs="宋体"/>
          <w:sz w:val="24"/>
        </w:rPr>
        <w:t>医院门诊分诊排队管理系统项目设计开发应遵循以下原则：</w:t>
      </w:r>
    </w:p>
    <w:p>
      <w:pPr>
        <w:spacing w:line="360" w:lineRule="auto"/>
        <w:rPr>
          <w:rFonts w:ascii="华文中宋" w:hAnsi="华文中宋" w:eastAsia="华文中宋" w:cs="宋体"/>
          <w:sz w:val="24"/>
        </w:rPr>
      </w:pPr>
      <w:r>
        <w:rPr>
          <w:rFonts w:hint="eastAsia" w:ascii="华文中宋" w:hAnsi="华文中宋" w:eastAsia="华文中宋" w:cs="宋体"/>
          <w:sz w:val="24"/>
        </w:rPr>
        <w:t>1．系统的利旧性、合理性</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 xml:space="preserve">   需充分利用和保护我院原有投资，合理利用现有设备，提高再利用率，避免造成我院现有资源浪费，同时减少新系统建设的投入。</w:t>
      </w:r>
    </w:p>
    <w:p>
      <w:pPr>
        <w:spacing w:line="360" w:lineRule="auto"/>
        <w:rPr>
          <w:rFonts w:ascii="华文中宋" w:hAnsi="华文中宋" w:eastAsia="华文中宋" w:cs="宋体"/>
          <w:sz w:val="24"/>
        </w:rPr>
      </w:pPr>
      <w:r>
        <w:rPr>
          <w:rFonts w:hint="eastAsia" w:ascii="华文中宋" w:hAnsi="华文中宋" w:eastAsia="华文中宋" w:cs="宋体"/>
          <w:sz w:val="24"/>
        </w:rPr>
        <w:t>2．系统的开放性、扩展性</w:t>
      </w:r>
    </w:p>
    <w:p>
      <w:pPr>
        <w:widowControl/>
        <w:spacing w:line="360" w:lineRule="auto"/>
        <w:ind w:firstLine="424" w:firstLineChars="177"/>
        <w:rPr>
          <w:rFonts w:ascii="华文中宋" w:hAnsi="华文中宋" w:eastAsia="华文中宋" w:cs="宋体"/>
          <w:sz w:val="24"/>
        </w:rPr>
      </w:pPr>
      <w:r>
        <w:rPr>
          <w:rFonts w:hint="eastAsia" w:ascii="华文中宋" w:hAnsi="华文中宋" w:eastAsia="华文中宋" w:cs="宋体"/>
          <w:sz w:val="24"/>
        </w:rPr>
        <w:t>开发设计单位需选择开放的架构设计，需具有很好的扩展性，以适合我院今后的信息化升级，业务发展需求。</w:t>
      </w:r>
    </w:p>
    <w:p>
      <w:pPr>
        <w:spacing w:line="360" w:lineRule="auto"/>
        <w:rPr>
          <w:rFonts w:ascii="华文中宋" w:hAnsi="华文中宋" w:eastAsia="华文中宋" w:cs="宋体"/>
          <w:sz w:val="24"/>
        </w:rPr>
      </w:pPr>
      <w:r>
        <w:rPr>
          <w:rFonts w:hint="eastAsia" w:ascii="华文中宋" w:hAnsi="华文中宋" w:eastAsia="华文中宋" w:cs="宋体"/>
          <w:sz w:val="24"/>
        </w:rPr>
        <w:t>3．系统的先进性、成熟性</w:t>
      </w:r>
    </w:p>
    <w:p>
      <w:pPr>
        <w:widowControl/>
        <w:spacing w:line="360" w:lineRule="auto"/>
        <w:ind w:firstLine="424" w:firstLineChars="177"/>
        <w:rPr>
          <w:rFonts w:ascii="华文中宋" w:hAnsi="华文中宋" w:eastAsia="华文中宋" w:cs="宋体"/>
          <w:sz w:val="24"/>
        </w:rPr>
      </w:pPr>
      <w:r>
        <w:rPr>
          <w:rFonts w:hint="eastAsia" w:ascii="华文中宋" w:hAnsi="华文中宋" w:eastAsia="华文中宋" w:cs="宋体"/>
          <w:sz w:val="24"/>
        </w:rPr>
        <w:t xml:space="preserve">系统开发需立足先进技术，系统设计及架构要求成熟，性能稳定，有类似应用，可满足我院复杂的业务环境，并能提供技术支持服务。 </w:t>
      </w:r>
    </w:p>
    <w:p>
      <w:pPr>
        <w:spacing w:line="360" w:lineRule="auto"/>
        <w:rPr>
          <w:rFonts w:ascii="华文中宋" w:hAnsi="华文中宋" w:eastAsia="华文中宋" w:cs="宋体"/>
          <w:sz w:val="24"/>
        </w:rPr>
      </w:pPr>
      <w:r>
        <w:rPr>
          <w:rFonts w:hint="eastAsia" w:ascii="华文中宋" w:hAnsi="华文中宋" w:eastAsia="华文中宋" w:cs="宋体"/>
          <w:sz w:val="24"/>
        </w:rPr>
        <w:t>4．系统的可维护性</w:t>
      </w:r>
    </w:p>
    <w:p>
      <w:pPr>
        <w:widowControl/>
        <w:spacing w:line="360" w:lineRule="auto"/>
        <w:ind w:firstLine="424" w:firstLineChars="177"/>
        <w:rPr>
          <w:rFonts w:ascii="华文中宋" w:hAnsi="华文中宋" w:eastAsia="华文中宋" w:cs="宋体"/>
          <w:sz w:val="24"/>
        </w:rPr>
      </w:pPr>
      <w:r>
        <w:rPr>
          <w:rFonts w:hint="eastAsia" w:ascii="华文中宋" w:hAnsi="华文中宋" w:eastAsia="华文中宋" w:cs="宋体"/>
          <w:sz w:val="24"/>
        </w:rPr>
        <w:t>系统需具备易管理和易维护的特性，易于监管。</w:t>
      </w:r>
    </w:p>
    <w:p>
      <w:pPr>
        <w:pStyle w:val="13"/>
        <w:spacing w:line="360" w:lineRule="auto"/>
        <w:ind w:firstLine="0" w:firstLineChars="0"/>
        <w:rPr>
          <w:rFonts w:ascii="华文中宋" w:hAnsi="华文中宋" w:eastAsia="华文中宋" w:cs="宋体"/>
          <w:b/>
          <w:bCs/>
          <w:sz w:val="24"/>
        </w:rPr>
      </w:pPr>
      <w:r>
        <w:rPr>
          <w:rFonts w:hint="eastAsia" w:ascii="华文中宋" w:hAnsi="华文中宋" w:eastAsia="华文中宋" w:cs="宋体"/>
          <w:b/>
          <w:bCs/>
          <w:sz w:val="24"/>
        </w:rPr>
        <w:t>(三）医院门诊分诊排队管理系统需实现功能：</w:t>
      </w:r>
    </w:p>
    <w:p>
      <w:pPr>
        <w:widowControl/>
        <w:spacing w:line="360" w:lineRule="auto"/>
        <w:rPr>
          <w:rFonts w:ascii="华文中宋" w:hAnsi="华文中宋" w:eastAsia="华文中宋" w:cs="宋体"/>
          <w:b/>
          <w:sz w:val="24"/>
          <w:lang w:val="zh-CN"/>
        </w:rPr>
      </w:pPr>
      <w:r>
        <w:rPr>
          <w:rFonts w:hint="eastAsia" w:ascii="华文中宋" w:hAnsi="华文中宋" w:eastAsia="华文中宋" w:cs="宋体"/>
          <w:b/>
          <w:sz w:val="24"/>
        </w:rPr>
        <w:t>1）</w:t>
      </w:r>
      <w:r>
        <w:rPr>
          <w:rFonts w:hint="eastAsia" w:ascii="华文中宋" w:hAnsi="华文中宋" w:eastAsia="华文中宋" w:cs="宋体"/>
          <w:b/>
          <w:sz w:val="24"/>
          <w:lang w:val="zh-CN"/>
        </w:rPr>
        <w:t>分诊排队管理系统</w:t>
      </w:r>
      <w:r>
        <w:rPr>
          <w:rFonts w:hint="eastAsia" w:ascii="华文中宋" w:hAnsi="华文中宋" w:eastAsia="华文中宋" w:cs="宋体"/>
          <w:b/>
          <w:sz w:val="24"/>
        </w:rPr>
        <w:t>排</w:t>
      </w:r>
      <w:r>
        <w:rPr>
          <w:rFonts w:hint="eastAsia" w:ascii="华文中宋" w:hAnsi="华文中宋" w:eastAsia="华文中宋" w:cs="宋体"/>
          <w:b/>
          <w:sz w:val="24"/>
          <w:lang w:val="zh-CN"/>
        </w:rPr>
        <w:t>队叫号管理功能：</w:t>
      </w:r>
    </w:p>
    <w:p>
      <w:pPr>
        <w:widowControl/>
        <w:tabs>
          <w:tab w:val="left" w:pos="709"/>
          <w:tab w:val="left" w:pos="1134"/>
        </w:tabs>
        <w:spacing w:line="360" w:lineRule="auto"/>
        <w:jc w:val="left"/>
        <w:outlineLvl w:val="1"/>
        <w:rPr>
          <w:rFonts w:ascii="华文中宋" w:hAnsi="华文中宋" w:eastAsia="华文中宋" w:cs="宋体"/>
          <w:sz w:val="24"/>
        </w:rPr>
      </w:pPr>
      <w:r>
        <w:rPr>
          <w:rFonts w:hint="eastAsia" w:ascii="华文中宋" w:hAnsi="华文中宋" w:eastAsia="华文中宋" w:cs="宋体"/>
          <w:sz w:val="24"/>
        </w:rPr>
        <w:t>1.1.分诊排队管理系统网络化运行与管理，与院内其他第三方软件如HIS、EMR、LIS、PACS等能实现信息整合。</w:t>
      </w:r>
    </w:p>
    <w:p>
      <w:pPr>
        <w:widowControl/>
        <w:tabs>
          <w:tab w:val="left" w:pos="709"/>
          <w:tab w:val="left" w:pos="1134"/>
        </w:tabs>
        <w:spacing w:line="360" w:lineRule="auto"/>
        <w:jc w:val="left"/>
        <w:outlineLvl w:val="1"/>
        <w:rPr>
          <w:rFonts w:ascii="华文中宋" w:hAnsi="华文中宋" w:eastAsia="华文中宋" w:cs="宋体"/>
          <w:sz w:val="24"/>
        </w:rPr>
      </w:pPr>
      <w:r>
        <w:rPr>
          <w:rFonts w:hint="eastAsia" w:ascii="华文中宋" w:hAnsi="华文中宋" w:eastAsia="华文中宋" w:cs="宋体"/>
          <w:sz w:val="24"/>
        </w:rPr>
        <w:t>1.2系统需智能化管理，便于各诊区实现有序就诊、合理管理、网络监控。</w:t>
      </w:r>
    </w:p>
    <w:p>
      <w:pPr>
        <w:widowControl/>
        <w:tabs>
          <w:tab w:val="left" w:pos="709"/>
          <w:tab w:val="left" w:pos="1134"/>
        </w:tabs>
        <w:spacing w:line="360" w:lineRule="auto"/>
        <w:jc w:val="left"/>
        <w:outlineLvl w:val="1"/>
        <w:rPr>
          <w:rFonts w:ascii="华文中宋" w:hAnsi="华文中宋" w:eastAsia="华文中宋" w:cs="宋体"/>
          <w:sz w:val="24"/>
        </w:rPr>
      </w:pPr>
      <w:r>
        <w:rPr>
          <w:rFonts w:hint="eastAsia" w:ascii="华文中宋" w:hAnsi="华文中宋" w:eastAsia="华文中宋" w:cs="宋体"/>
          <w:sz w:val="24"/>
        </w:rPr>
        <w:t>1.3系统可以通过诊区内显示和声音提示设备，通知候诊患者按序到医生处就诊；通过诊区显示屏和语音设备发布通知、导医等信息。</w:t>
      </w:r>
    </w:p>
    <w:p>
      <w:pPr>
        <w:widowControl/>
        <w:tabs>
          <w:tab w:val="left" w:pos="709"/>
          <w:tab w:val="left" w:pos="1134"/>
        </w:tabs>
        <w:spacing w:line="360" w:lineRule="auto"/>
        <w:jc w:val="left"/>
        <w:outlineLvl w:val="1"/>
        <w:rPr>
          <w:rFonts w:ascii="华文中宋" w:hAnsi="华文中宋" w:eastAsia="华文中宋" w:cs="宋体"/>
          <w:sz w:val="24"/>
        </w:rPr>
      </w:pPr>
      <w:r>
        <w:rPr>
          <w:rFonts w:hint="eastAsia" w:ascii="华文中宋" w:hAnsi="华文中宋" w:eastAsia="华文中宋" w:cs="宋体"/>
          <w:sz w:val="24"/>
        </w:rPr>
        <w:t>1.4系统通过对各诊区显示屏及声音提示设备的集中控制，可在任意一台局域网内计算机终端（具备相应权限），向全部或者某些指定的显示和信息设备发布信息（包括挂号信息、提示信息等）。</w:t>
      </w:r>
    </w:p>
    <w:p>
      <w:pPr>
        <w:widowControl/>
        <w:tabs>
          <w:tab w:val="left" w:pos="709"/>
          <w:tab w:val="left" w:pos="1134"/>
        </w:tabs>
        <w:spacing w:line="360" w:lineRule="auto"/>
        <w:jc w:val="left"/>
        <w:outlineLvl w:val="1"/>
        <w:rPr>
          <w:rFonts w:ascii="华文中宋" w:hAnsi="华文中宋" w:eastAsia="华文中宋" w:cs="宋体"/>
          <w:sz w:val="24"/>
        </w:rPr>
      </w:pPr>
      <w:r>
        <w:rPr>
          <w:rFonts w:hint="eastAsia" w:ascii="华文中宋" w:hAnsi="华文中宋" w:eastAsia="华文中宋" w:cs="宋体"/>
          <w:sz w:val="24"/>
        </w:rPr>
        <w:t>1.5系统的排队叫号显示部分需显示科室名称、排队号、病人姓名、诊室号、并可用循环滚动方式显示各科室候诊区的排队信息以及各类提示信息和公告等。</w:t>
      </w:r>
    </w:p>
    <w:p>
      <w:pPr>
        <w:widowControl/>
        <w:tabs>
          <w:tab w:val="left" w:pos="709"/>
          <w:tab w:val="left" w:pos="1134"/>
        </w:tabs>
        <w:spacing w:line="360" w:lineRule="auto"/>
        <w:jc w:val="left"/>
        <w:outlineLvl w:val="1"/>
        <w:rPr>
          <w:rFonts w:ascii="华文中宋" w:hAnsi="华文中宋" w:eastAsia="华文中宋" w:cs="宋体"/>
          <w:sz w:val="24"/>
        </w:rPr>
      </w:pPr>
      <w:r>
        <w:rPr>
          <w:rFonts w:hint="eastAsia" w:ascii="华文中宋" w:hAnsi="华文中宋" w:eastAsia="华文中宋" w:cs="宋体"/>
          <w:sz w:val="24"/>
        </w:rPr>
        <w:t>1.6系统需具有语音呼叫功能，能与显示屏内容同步播放科室、诊室、窗口名称、优先别、排队编号、准备号码和病人姓名。</w:t>
      </w:r>
    </w:p>
    <w:p>
      <w:pPr>
        <w:widowControl/>
        <w:tabs>
          <w:tab w:val="left" w:pos="709"/>
          <w:tab w:val="left" w:pos="1134"/>
        </w:tabs>
        <w:spacing w:line="360" w:lineRule="auto"/>
        <w:jc w:val="left"/>
        <w:outlineLvl w:val="1"/>
        <w:rPr>
          <w:rFonts w:ascii="华文中宋" w:hAnsi="华文中宋" w:eastAsia="华文中宋" w:cs="宋体"/>
          <w:sz w:val="24"/>
        </w:rPr>
      </w:pPr>
      <w:r>
        <w:rPr>
          <w:rFonts w:hint="eastAsia" w:ascii="华文中宋" w:hAnsi="华文中宋" w:eastAsia="华文中宋" w:cs="宋体"/>
          <w:sz w:val="24"/>
        </w:rPr>
        <w:t xml:space="preserve">1.7系统于门诊各分诊区配置护士工作站，负责管理本诊区排队叫号系统，包括病人复诊召回确认、排队管理、查询功能、统计功能等。分诊台工作站能实现多功能前台集中服务。 </w:t>
      </w:r>
    </w:p>
    <w:p>
      <w:pPr>
        <w:widowControl/>
        <w:tabs>
          <w:tab w:val="left" w:pos="709"/>
          <w:tab w:val="left" w:pos="1134"/>
        </w:tabs>
        <w:spacing w:line="360" w:lineRule="auto"/>
        <w:jc w:val="left"/>
        <w:outlineLvl w:val="1"/>
        <w:rPr>
          <w:rFonts w:ascii="华文中宋" w:hAnsi="华文中宋" w:eastAsia="华文中宋" w:cs="宋体"/>
          <w:sz w:val="24"/>
        </w:rPr>
      </w:pPr>
    </w:p>
    <w:p>
      <w:pPr>
        <w:widowControl/>
        <w:spacing w:line="360" w:lineRule="auto"/>
        <w:rPr>
          <w:rFonts w:ascii="华文中宋" w:hAnsi="华文中宋" w:eastAsia="华文中宋" w:cs="宋体"/>
          <w:b/>
          <w:sz w:val="24"/>
          <w:lang w:val="zh-CN"/>
        </w:rPr>
      </w:pPr>
      <w:r>
        <w:rPr>
          <w:rFonts w:hint="eastAsia" w:ascii="华文中宋" w:hAnsi="华文中宋" w:eastAsia="华文中宋" w:cs="宋体"/>
          <w:b/>
          <w:sz w:val="24"/>
        </w:rPr>
        <w:t>2）</w:t>
      </w:r>
      <w:r>
        <w:rPr>
          <w:rFonts w:hint="eastAsia" w:ascii="华文中宋" w:hAnsi="华文中宋" w:eastAsia="华文中宋" w:cs="宋体"/>
          <w:b/>
          <w:sz w:val="24"/>
          <w:lang w:val="zh-CN"/>
        </w:rPr>
        <w:t>分诊排队管理系统分诊护士站管理功能</w:t>
      </w:r>
      <w:r>
        <w:rPr>
          <w:rFonts w:hint="eastAsia" w:ascii="华文中宋" w:hAnsi="华文中宋" w:eastAsia="华文中宋" w:cs="宋体"/>
          <w:b/>
          <w:sz w:val="24"/>
        </w:rPr>
        <w:t>:</w:t>
      </w:r>
    </w:p>
    <w:p>
      <w:pPr>
        <w:widowControl/>
        <w:spacing w:line="360" w:lineRule="auto"/>
        <w:rPr>
          <w:rFonts w:ascii="华文中宋" w:hAnsi="华文中宋" w:eastAsia="华文中宋" w:cs="宋体"/>
          <w:sz w:val="24"/>
        </w:rPr>
      </w:pPr>
      <w:bookmarkStart w:id="0" w:name="OLE_LINK3"/>
      <w:r>
        <w:rPr>
          <w:rFonts w:hint="eastAsia" w:ascii="华文中宋" w:hAnsi="华文中宋" w:eastAsia="华文中宋" w:cs="宋体"/>
          <w:sz w:val="24"/>
        </w:rPr>
        <w:t>2.1系统支持手动分诊。</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2.2调度系统可以根据权限分配，选呼某位医生的某几号患者。</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2.3调度系统可以将患者转换到某位医生。</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2.4系统支持患者可于护士台选择接诊医生。</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2.5护士站分诊某位患者到医生，其他医生无法看见该患者。</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2.6系统可对加号患者、急诊、老年人、军人、离退休、残疾等特殊病人优先叫号就诊。</w:t>
      </w:r>
    </w:p>
    <w:p>
      <w:pPr>
        <w:widowControl/>
        <w:spacing w:line="360" w:lineRule="auto"/>
        <w:rPr>
          <w:rFonts w:ascii="华文中宋" w:hAnsi="华文中宋" w:eastAsia="华文中宋" w:cs="宋体"/>
          <w:b/>
          <w:sz w:val="24"/>
          <w:lang w:val="zh-CN"/>
        </w:rPr>
      </w:pPr>
      <w:r>
        <w:rPr>
          <w:rFonts w:hint="eastAsia" w:ascii="华文中宋" w:hAnsi="华文中宋" w:eastAsia="华文中宋" w:cs="宋体"/>
          <w:b/>
          <w:sz w:val="24"/>
        </w:rPr>
        <w:t>3）</w:t>
      </w:r>
      <w:r>
        <w:rPr>
          <w:rFonts w:hint="eastAsia" w:ascii="华文中宋" w:hAnsi="华文中宋" w:eastAsia="华文中宋" w:cs="宋体"/>
          <w:b/>
          <w:sz w:val="24"/>
          <w:lang w:val="zh-CN"/>
        </w:rPr>
        <w:t>分诊排队管理系统医生呼叫端功能：</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3.1系统支持医生工作站虚拟软件方式。</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 xml:space="preserve">3.2.系统提供叫号选择功能，既允许按时间点排队顺序叫号，特殊情况下（危重病人情形）允许选择病人叫号；叫号时，系统会自动在叫号显示屏上显示当前叫号的号码或病人姓名。 </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3.3.系统支持两次呼叫之间可以根据院方需要设置间隔时间；在有效时间内，不能对呼叫功能做同一重复操作动作。</w:t>
      </w:r>
    </w:p>
    <w:p>
      <w:pPr>
        <w:widowControl/>
        <w:spacing w:line="360" w:lineRule="auto"/>
        <w:rPr>
          <w:rFonts w:ascii="华文中宋" w:hAnsi="华文中宋" w:eastAsia="华文中宋" w:cs="宋体"/>
          <w:sz w:val="24"/>
        </w:rPr>
      </w:pPr>
      <w:r>
        <w:rPr>
          <w:rFonts w:hint="eastAsia" w:ascii="华文中宋" w:hAnsi="华文中宋" w:eastAsia="华文中宋" w:cs="宋体"/>
          <w:sz w:val="24"/>
        </w:rPr>
        <w:t>3.4系统支持多种呼叫方式：可对号码实行顺呼、复呼、选呼。</w:t>
      </w:r>
    </w:p>
    <w:bookmarkEnd w:id="0"/>
    <w:p>
      <w:pPr>
        <w:pStyle w:val="14"/>
        <w:spacing w:line="360" w:lineRule="auto"/>
        <w:rPr>
          <w:rFonts w:ascii="华文中宋" w:hAnsi="华文中宋" w:eastAsia="华文中宋" w:cs="宋体"/>
          <w:b/>
          <w:sz w:val="24"/>
          <w:szCs w:val="24"/>
        </w:rPr>
      </w:pPr>
      <w:r>
        <w:rPr>
          <w:rFonts w:hint="eastAsia" w:ascii="华文中宋" w:hAnsi="华文中宋" w:eastAsia="华文中宋" w:cs="宋体"/>
          <w:b/>
          <w:sz w:val="24"/>
          <w:szCs w:val="24"/>
        </w:rPr>
        <w:t>4、分诊显示软件</w:t>
      </w:r>
    </w:p>
    <w:p>
      <w:pPr>
        <w:pStyle w:val="14"/>
        <w:spacing w:line="360" w:lineRule="auto"/>
        <w:ind w:firstLine="360" w:firstLineChars="150"/>
        <w:rPr>
          <w:rFonts w:ascii="华文中宋" w:hAnsi="华文中宋" w:eastAsia="华文中宋" w:cs="宋体"/>
          <w:sz w:val="24"/>
          <w:szCs w:val="24"/>
        </w:rPr>
      </w:pPr>
      <w:r>
        <w:rPr>
          <w:rFonts w:hint="eastAsia" w:ascii="华文中宋" w:hAnsi="华文中宋" w:eastAsia="华文中宋" w:cs="宋体"/>
          <w:sz w:val="24"/>
          <w:szCs w:val="24"/>
        </w:rPr>
        <w:t>系统用显示前台以及设置后台构成</w:t>
      </w:r>
    </w:p>
    <w:p>
      <w:pPr>
        <w:pStyle w:val="14"/>
        <w:spacing w:line="360" w:lineRule="auto"/>
        <w:ind w:left="1559" w:leftChars="171" w:hanging="1200" w:hangingChars="500"/>
        <w:rPr>
          <w:rFonts w:ascii="华文中宋" w:hAnsi="华文中宋" w:eastAsia="华文中宋" w:cs="宋体"/>
          <w:sz w:val="24"/>
          <w:szCs w:val="24"/>
        </w:rPr>
      </w:pPr>
      <w:r>
        <w:rPr>
          <w:rFonts w:hint="eastAsia" w:ascii="华文中宋" w:hAnsi="华文中宋" w:eastAsia="华文中宋" w:cs="宋体"/>
          <w:sz w:val="24"/>
          <w:szCs w:val="24"/>
        </w:rPr>
        <w:t>显示前台：在电视上显示专家出诊信息，定时刷新，一屏显示不下的内容定时翻屏显示。</w:t>
      </w:r>
    </w:p>
    <w:p>
      <w:pPr>
        <w:pStyle w:val="14"/>
        <w:spacing w:line="360" w:lineRule="auto"/>
        <w:ind w:left="1559" w:leftChars="171" w:hanging="1200" w:hangingChars="500"/>
        <w:rPr>
          <w:rFonts w:ascii="华文中宋" w:hAnsi="华文中宋" w:eastAsia="华文中宋" w:cs="宋体"/>
          <w:sz w:val="24"/>
          <w:szCs w:val="24"/>
        </w:rPr>
      </w:pPr>
      <w:r>
        <w:rPr>
          <w:rFonts w:hint="eastAsia" w:ascii="华文中宋" w:hAnsi="华文中宋" w:eastAsia="华文中宋" w:cs="宋体"/>
          <w:sz w:val="24"/>
          <w:szCs w:val="24"/>
        </w:rPr>
        <w:t>设置后台：设置前台显示的各种内容。包括：区域名称、显示坐标、显示大小、标题字体、标题字体大小、标题高度、是否显示鼠标、连接数据库、连接端口、首次等待时间、刷新时间、翻页时间、内容字体、内容字体大小以及列宽设定。</w:t>
      </w:r>
    </w:p>
    <w:p>
      <w:pPr>
        <w:pStyle w:val="14"/>
        <w:spacing w:line="360" w:lineRule="auto"/>
        <w:rPr>
          <w:rFonts w:ascii="华文中宋" w:hAnsi="华文中宋" w:eastAsia="华文中宋" w:cs="宋体"/>
          <w:b/>
          <w:sz w:val="24"/>
          <w:szCs w:val="24"/>
        </w:rPr>
      </w:pPr>
      <w:r>
        <w:rPr>
          <w:rFonts w:hint="eastAsia" w:ascii="华文中宋" w:hAnsi="华文中宋" w:eastAsia="华文中宋" w:cs="宋体"/>
          <w:b/>
          <w:sz w:val="24"/>
          <w:szCs w:val="24"/>
        </w:rPr>
        <w:t>5、语音库软件</w:t>
      </w:r>
    </w:p>
    <w:p>
      <w:pPr>
        <w:pStyle w:val="14"/>
        <w:spacing w:line="360" w:lineRule="auto"/>
        <w:ind w:firstLine="360" w:firstLineChars="150"/>
        <w:rPr>
          <w:rFonts w:ascii="华文中宋" w:hAnsi="华文中宋" w:eastAsia="华文中宋" w:cs="宋体"/>
          <w:sz w:val="24"/>
          <w:szCs w:val="24"/>
        </w:rPr>
      </w:pPr>
      <w:r>
        <w:rPr>
          <w:rFonts w:hint="eastAsia" w:ascii="华文中宋" w:hAnsi="华文中宋" w:eastAsia="华文中宋" w:cs="宋体"/>
          <w:sz w:val="24"/>
          <w:szCs w:val="24"/>
        </w:rPr>
        <w:t>支持多操作系统：</w:t>
      </w:r>
    </w:p>
    <w:p>
      <w:pPr>
        <w:pStyle w:val="14"/>
        <w:spacing w:line="360" w:lineRule="auto"/>
        <w:ind w:firstLine="360" w:firstLineChars="150"/>
        <w:rPr>
          <w:rFonts w:ascii="华文中宋" w:hAnsi="华文中宋" w:eastAsia="华文中宋" w:cs="宋体"/>
          <w:sz w:val="24"/>
          <w:szCs w:val="24"/>
        </w:rPr>
      </w:pPr>
      <w:r>
        <w:rPr>
          <w:rFonts w:hint="eastAsia" w:ascii="华文中宋" w:hAnsi="华文中宋" w:eastAsia="华文中宋" w:cs="宋体"/>
          <w:sz w:val="24"/>
          <w:szCs w:val="24"/>
        </w:rPr>
        <w:t>支持Microsoft Windows/Linux外还支持UNIX操作系统，TTS客户端支持常见的一些操作系统，如Windows、Unix。</w:t>
      </w:r>
    </w:p>
    <w:p>
      <w:pPr>
        <w:pStyle w:val="14"/>
        <w:spacing w:line="360" w:lineRule="auto"/>
        <w:ind w:firstLine="360" w:firstLineChars="150"/>
        <w:rPr>
          <w:rFonts w:ascii="华文中宋" w:hAnsi="华文中宋" w:eastAsia="华文中宋" w:cs="宋体"/>
          <w:sz w:val="24"/>
          <w:szCs w:val="24"/>
        </w:rPr>
      </w:pPr>
      <w:r>
        <w:rPr>
          <w:rFonts w:hint="eastAsia" w:ascii="华文中宋" w:hAnsi="华文中宋" w:eastAsia="华文中宋" w:cs="宋体"/>
          <w:sz w:val="24"/>
          <w:szCs w:val="24"/>
        </w:rPr>
        <w:t>支持用户自定义词库。</w:t>
      </w:r>
    </w:p>
    <w:p>
      <w:pPr>
        <w:pStyle w:val="14"/>
        <w:spacing w:line="360" w:lineRule="auto"/>
        <w:ind w:firstLine="360" w:firstLineChars="150"/>
        <w:rPr>
          <w:rFonts w:ascii="华文中宋" w:hAnsi="华文中宋" w:eastAsia="华文中宋" w:cs="宋体"/>
          <w:sz w:val="24"/>
          <w:szCs w:val="24"/>
        </w:rPr>
      </w:pPr>
      <w:r>
        <w:rPr>
          <w:rFonts w:hint="eastAsia" w:ascii="华文中宋" w:hAnsi="华文中宋" w:eastAsia="华文中宋" w:cs="宋体"/>
          <w:sz w:val="24"/>
          <w:szCs w:val="24"/>
        </w:rPr>
        <w:t>支持多语种TTS，能够支持中文普通话、广东话、台湾普通话、维吾尔语、英文、日文、韩文、德文、法文等多语种。</w:t>
      </w:r>
    </w:p>
    <w:p>
      <w:pPr>
        <w:pStyle w:val="14"/>
        <w:spacing w:line="360" w:lineRule="auto"/>
        <w:ind w:firstLine="360" w:firstLineChars="150"/>
        <w:rPr>
          <w:rFonts w:ascii="华文中宋" w:hAnsi="华文中宋" w:eastAsia="华文中宋" w:cs="宋体"/>
          <w:sz w:val="24"/>
          <w:szCs w:val="24"/>
        </w:rPr>
      </w:pPr>
      <w:r>
        <w:rPr>
          <w:rFonts w:hint="eastAsia" w:ascii="华文中宋" w:hAnsi="华文中宋" w:eastAsia="华文中宋" w:cs="宋体"/>
          <w:sz w:val="24"/>
          <w:szCs w:val="24"/>
        </w:rPr>
        <w:t xml:space="preserve">能够进行中文普通话/英文、中文广东话英文混合文本的语音合成； </w:t>
      </w:r>
    </w:p>
    <w:p>
      <w:pPr>
        <w:pStyle w:val="14"/>
        <w:spacing w:line="360" w:lineRule="auto"/>
        <w:ind w:firstLine="360" w:firstLineChars="150"/>
        <w:rPr>
          <w:rFonts w:ascii="华文中宋" w:hAnsi="华文中宋" w:eastAsia="华文中宋" w:cs="宋体"/>
          <w:sz w:val="24"/>
          <w:szCs w:val="24"/>
        </w:rPr>
      </w:pPr>
      <w:r>
        <w:rPr>
          <w:rFonts w:hint="eastAsia" w:ascii="华文中宋" w:hAnsi="华文中宋" w:eastAsia="华文中宋" w:cs="宋体"/>
          <w:sz w:val="24"/>
          <w:szCs w:val="24"/>
        </w:rPr>
        <w:t xml:space="preserve">支持语音参数的调节控制，包括：语速、音量和语调； </w:t>
      </w:r>
    </w:p>
    <w:p>
      <w:pPr>
        <w:pStyle w:val="14"/>
        <w:spacing w:line="360" w:lineRule="auto"/>
        <w:ind w:firstLine="360" w:firstLineChars="150"/>
        <w:rPr>
          <w:rFonts w:ascii="华文中宋" w:hAnsi="华文中宋" w:eastAsia="华文中宋" w:cs="宋体"/>
          <w:sz w:val="24"/>
          <w:szCs w:val="24"/>
        </w:rPr>
      </w:pPr>
      <w:r>
        <w:rPr>
          <w:rFonts w:hint="eastAsia" w:ascii="华文中宋" w:hAnsi="华文中宋" w:eastAsia="华文中宋" w:cs="宋体"/>
          <w:sz w:val="24"/>
          <w:szCs w:val="24"/>
        </w:rPr>
        <w:t>具有完善的管理平台，能够监控TTS服务器的运行情况，可以实时获取系统运行压力及并发数等，对异常事件具有报警机制和必要的处理措施；</w:t>
      </w:r>
    </w:p>
    <w:p>
      <w:pPr>
        <w:pStyle w:val="14"/>
        <w:spacing w:line="360" w:lineRule="auto"/>
        <w:rPr>
          <w:rFonts w:ascii="华文中宋" w:hAnsi="华文中宋" w:eastAsia="华文中宋" w:cs="宋体"/>
          <w:b/>
          <w:sz w:val="24"/>
          <w:szCs w:val="24"/>
        </w:rPr>
      </w:pPr>
      <w:r>
        <w:rPr>
          <w:rFonts w:hint="eastAsia" w:ascii="华文中宋" w:hAnsi="华文中宋" w:eastAsia="华文中宋" w:cs="宋体"/>
          <w:b/>
          <w:sz w:val="24"/>
          <w:szCs w:val="24"/>
        </w:rPr>
        <w:t>6、液晶广告机22寸（安卓）</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21.5寸，安卓系统</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产品尺寸（mm）：528（H）x326（V）x45（D）</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屏幕悬挂模式：横屏、竖屏</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功率：20W（估算）</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喇叭：2x2W 4Ω</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输入电压；AC100-240V（50/60HZ）</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工作温度；0-40℃</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工作湿度：10%-80%RH</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显示屏：21.5 inches LED背光</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显示尺寸（mm）：476.046（H）x267.786（V）</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图像比例；16：09</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分辨率：1920x1080</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亮度：250cd/m2</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对比度：1000:01:00</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视角：178°</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色彩：16.7M</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接口：RJ45*1、USB*2、HDMI*1、VGA*1、Audio*1、TF卡座、SIM卡座</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播放模式：横屏、竖屏、全屏和分屏播放</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播放时长设定：支持</w:t>
      </w:r>
    </w:p>
    <w:p>
      <w:pPr>
        <w:pStyle w:val="14"/>
        <w:spacing w:line="360" w:lineRule="auto"/>
        <w:rPr>
          <w:rFonts w:ascii="华文中宋" w:hAnsi="华文中宋" w:eastAsia="华文中宋" w:cs="宋体"/>
          <w:sz w:val="24"/>
          <w:szCs w:val="24"/>
        </w:rPr>
      </w:pPr>
      <w:r>
        <w:rPr>
          <w:rFonts w:hint="eastAsia" w:ascii="华文中宋" w:hAnsi="华文中宋" w:eastAsia="华文中宋" w:cs="宋体"/>
          <w:sz w:val="24"/>
          <w:szCs w:val="24"/>
        </w:rPr>
        <w:t>节目传输方式：USB、局域网传输、广宇网传输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327"/>
    <w:multiLevelType w:val="multilevel"/>
    <w:tmpl w:val="00310327"/>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88"/>
    <w:rsid w:val="00094498"/>
    <w:rsid w:val="000D264B"/>
    <w:rsid w:val="00235D7C"/>
    <w:rsid w:val="003A7A79"/>
    <w:rsid w:val="003C26CA"/>
    <w:rsid w:val="004358DD"/>
    <w:rsid w:val="00466E44"/>
    <w:rsid w:val="005E4288"/>
    <w:rsid w:val="00621F35"/>
    <w:rsid w:val="00630415"/>
    <w:rsid w:val="00891C0E"/>
    <w:rsid w:val="008B5A1E"/>
    <w:rsid w:val="008E14BA"/>
    <w:rsid w:val="00A1744C"/>
    <w:rsid w:val="00A575CD"/>
    <w:rsid w:val="00AA1295"/>
    <w:rsid w:val="00B70F73"/>
    <w:rsid w:val="00C24B69"/>
    <w:rsid w:val="00D46187"/>
    <w:rsid w:val="00D50D34"/>
    <w:rsid w:val="00D7496C"/>
    <w:rsid w:val="00DB7D92"/>
    <w:rsid w:val="00DF2855"/>
    <w:rsid w:val="00E177DC"/>
    <w:rsid w:val="00FB684A"/>
    <w:rsid w:val="3FDB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numPr>
        <w:ilvl w:val="2"/>
        <w:numId w:val="1"/>
      </w:numPr>
      <w:overflowPunct w:val="0"/>
      <w:autoSpaceDE w:val="0"/>
      <w:autoSpaceDN w:val="0"/>
      <w:adjustRightInd w:val="0"/>
      <w:spacing w:before="120" w:after="120" w:line="240" w:lineRule="atLeast"/>
      <w:jc w:val="left"/>
      <w:textAlignment w:val="baseline"/>
      <w:outlineLvl w:val="2"/>
    </w:pPr>
    <w:rPr>
      <w:spacing w:val="8"/>
      <w:kern w:val="0"/>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iPriority w:val="0"/>
    <w:pPr>
      <w:ind w:firstLine="576"/>
    </w:pPr>
    <w:rPr>
      <w:b/>
      <w:bCs/>
      <w:kern w:val="0"/>
      <w:sz w:val="30"/>
      <w:szCs w:val="30"/>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标题 3 Char"/>
    <w:basedOn w:val="8"/>
    <w:link w:val="2"/>
    <w:uiPriority w:val="0"/>
    <w:rPr>
      <w:rFonts w:ascii="Times New Roman" w:hAnsi="Times New Roman" w:eastAsia="宋体" w:cs="Times New Roman"/>
      <w:spacing w:val="8"/>
      <w:kern w:val="0"/>
      <w:sz w:val="28"/>
      <w:szCs w:val="24"/>
    </w:rPr>
  </w:style>
  <w:style w:type="character" w:customStyle="1" w:styleId="12">
    <w:name w:val="正文文本缩进 Char"/>
    <w:basedOn w:val="8"/>
    <w:link w:val="3"/>
    <w:qFormat/>
    <w:uiPriority w:val="0"/>
    <w:rPr>
      <w:rFonts w:ascii="Times New Roman" w:hAnsi="Times New Roman" w:eastAsia="宋体" w:cs="Times New Roman"/>
      <w:b/>
      <w:bCs/>
      <w:kern w:val="0"/>
      <w:sz w:val="30"/>
      <w:szCs w:val="30"/>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jc w:val="left"/>
    </w:pPr>
    <w:rPr>
      <w:kern w:val="0"/>
      <w:sz w:val="20"/>
      <w:szCs w:val="20"/>
    </w:rPr>
  </w:style>
  <w:style w:type="paragraph" w:customStyle="1" w:styleId="15">
    <w:name w:val="列出段落2"/>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1953</Characters>
  <Lines>16</Lines>
  <Paragraphs>4</Paragraphs>
  <TotalTime>327</TotalTime>
  <ScaleCrop>false</ScaleCrop>
  <LinksUpToDate>false</LinksUpToDate>
  <CharactersWithSpaces>2291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2019-06-01T01:37:00Z</dcterms:created>
  <dc:creator>Think</dc:creator>
  <cp:lastModifiedBy>倪凌</cp:lastModifiedBy>
  <dcterms:modified xsi:type="dcterms:W3CDTF">2019-11-12T06:55:15Z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