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  <w:lang w:eastAsia="zh-CN"/>
        </w:rPr>
        <w:t>中心供氧</w:t>
      </w:r>
      <w:r>
        <w:rPr>
          <w:rFonts w:hint="eastAsia" w:ascii="仿宋_GB2312" w:hAnsi="仿宋_GB2312" w:eastAsia="仿宋_GB2312"/>
          <w:b/>
          <w:sz w:val="36"/>
          <w:szCs w:val="36"/>
        </w:rPr>
        <w:t>设备清单报价表</w:t>
      </w:r>
    </w:p>
    <w:p>
      <w:pPr>
        <w:rPr>
          <w:rFonts w:hint="eastAsia"/>
        </w:rPr>
      </w:pPr>
    </w:p>
    <w:tbl>
      <w:tblPr>
        <w:tblStyle w:val="4"/>
        <w:tblW w:w="13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700"/>
        <w:gridCol w:w="3600"/>
        <w:gridCol w:w="705"/>
        <w:gridCol w:w="1150"/>
        <w:gridCol w:w="1150"/>
        <w:gridCol w:w="150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序号 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维保项目 </w:t>
            </w: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技术参数（品牌、功率、型号）（系统管道） </w:t>
            </w:r>
          </w:p>
        </w:tc>
        <w:tc>
          <w:tcPr>
            <w:tcW w:w="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单位 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需维保数量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单价（台∕月）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合计（年）（数量乘12）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备 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restart"/>
            <w:vAlign w:val="top"/>
          </w:tcPr>
          <w:p>
            <w:pPr>
              <w:jc w:val="left"/>
            </w:pPr>
            <w:r>
              <w:t xml:space="preserve">1 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立方液氧储罐</w:t>
            </w:r>
            <w:r>
              <w:rPr>
                <w:rFonts w:hint="eastAsia" w:ascii="仿宋_GB2312" w:hAnsi="华文中宋" w:eastAsia="仿宋_GB2312"/>
                <w:sz w:val="24"/>
              </w:rPr>
              <w:t>、</w:t>
            </w: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四川港通（5立方）</w:t>
            </w:r>
          </w:p>
        </w:tc>
        <w:tc>
          <w:tcPr>
            <w:tcW w:w="705" w:type="dxa"/>
            <w:vMerge w:val="restart"/>
            <w:vAlign w:val="top"/>
          </w:tcPr>
          <w:p/>
          <w:p>
            <w:r>
              <w:rPr>
                <w:rFonts w:hint="eastAsia"/>
              </w:rPr>
              <w:t>套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150" w:type="dxa"/>
            <w:vMerge w:val="restart"/>
            <w:vAlign w:val="top"/>
          </w:tcPr>
          <w:p/>
          <w:p>
            <w:r>
              <w:rPr>
                <w:rFonts w:hint="eastAsia"/>
              </w:rPr>
              <w:t>2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150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83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管道的所有的附件包含维修阀门、安全阀仪表等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vAlign w:val="top"/>
          </w:tcPr>
          <w:p/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液氧换热器</w:t>
            </w: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四川港通（5立方）</w:t>
            </w:r>
          </w:p>
        </w:tc>
        <w:tc>
          <w:tcPr>
            <w:tcW w:w="705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83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vAlign w:val="top"/>
          </w:tcPr>
          <w:p/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安全阀、仪器仪表件</w:t>
            </w: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安全阀、压力表、防爆片、液位计</w:t>
            </w:r>
          </w:p>
        </w:tc>
        <w:tc>
          <w:tcPr>
            <w:tcW w:w="705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83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30" w:type="dxa"/>
            <w:vAlign w:val="top"/>
          </w:tcPr>
          <w:p>
            <w:r>
              <w:t xml:space="preserve">2 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水环式循环真空负压泵</w:t>
            </w: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2BV-121</w:t>
            </w:r>
            <w:r>
              <w:rPr>
                <w:rFonts w:hint="eastAsia" w:ascii="宋体" w:hAnsi="宋体"/>
              </w:rPr>
              <w:t>／纳西姆（西门子7.5千瓦）</w:t>
            </w:r>
          </w:p>
        </w:tc>
        <w:tc>
          <w:tcPr>
            <w:tcW w:w="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0" w:type="dxa"/>
            <w:vAlign w:val="top"/>
          </w:tcPr>
          <w:p/>
        </w:tc>
        <w:tc>
          <w:tcPr>
            <w:tcW w:w="1500" w:type="dxa"/>
            <w:vAlign w:val="top"/>
          </w:tcPr>
          <w:p/>
        </w:tc>
        <w:tc>
          <w:tcPr>
            <w:tcW w:w="188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含电气控制部分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0" w:type="dxa"/>
            <w:vAlign w:val="top"/>
          </w:tcPr>
          <w:p>
            <w:r>
              <w:t xml:space="preserve">3 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阿特拉斯压缩空气系统机房设备</w:t>
            </w: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FX3阿特拉斯7.5千瓦空压机</w:t>
            </w:r>
          </w:p>
        </w:tc>
        <w:tc>
          <w:tcPr>
            <w:tcW w:w="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0" w:type="dxa"/>
            <w:vAlign w:val="top"/>
          </w:tcPr>
          <w:p/>
        </w:tc>
        <w:tc>
          <w:tcPr>
            <w:tcW w:w="1500" w:type="dxa"/>
            <w:vAlign w:val="top"/>
          </w:tcPr>
          <w:p/>
        </w:tc>
        <w:tc>
          <w:tcPr>
            <w:tcW w:w="188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含电气控制部分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30" w:type="dxa"/>
            <w:vAlign w:val="top"/>
          </w:tcPr>
          <w:p>
            <w:r>
              <w:t xml:space="preserve">4 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医用氧气全自动汇流排系统</w:t>
            </w: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丹阳市利丰气体设备有限公司10瓶组全自动式</w:t>
            </w:r>
          </w:p>
        </w:tc>
        <w:tc>
          <w:tcPr>
            <w:tcW w:w="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含电气控制部分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530" w:type="dxa"/>
            <w:vAlign w:val="top"/>
          </w:tcPr>
          <w:p>
            <w:r>
              <w:t xml:space="preserve">5 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全院医用气体设备带</w:t>
            </w:r>
          </w:p>
        </w:tc>
        <w:tc>
          <w:tcPr>
            <w:tcW w:w="3600" w:type="dxa"/>
            <w:vAlign w:val="top"/>
          </w:tcPr>
          <w:p/>
        </w:tc>
        <w:tc>
          <w:tcPr>
            <w:tcW w:w="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床位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1150" w:type="dxa"/>
            <w:vAlign w:val="top"/>
          </w:tcPr>
          <w:p/>
        </w:tc>
        <w:tc>
          <w:tcPr>
            <w:tcW w:w="1500" w:type="dxa"/>
            <w:vAlign w:val="top"/>
          </w:tcPr>
          <w:p/>
        </w:tc>
        <w:tc>
          <w:tcPr>
            <w:tcW w:w="1883" w:type="dxa"/>
            <w:vAlign w:val="top"/>
          </w:tcPr>
          <w:p>
            <w:r>
              <w:rPr>
                <w:rFonts w:hint="eastAsia"/>
              </w:rPr>
              <w:t>管道的所有的附件包含维修阀门、仪表等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30" w:type="dxa"/>
            <w:vAlign w:val="top"/>
          </w:tcPr>
          <w:p>
            <w:r>
              <w:t xml:space="preserve">6 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全院医用传呼对讲系统</w:t>
            </w:r>
          </w:p>
        </w:tc>
        <w:tc>
          <w:tcPr>
            <w:tcW w:w="3600" w:type="dxa"/>
            <w:vAlign w:val="top"/>
          </w:tcPr>
          <w:p/>
        </w:tc>
        <w:tc>
          <w:tcPr>
            <w:tcW w:w="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</w:rPr>
              <w:t>管道的所有的附件包含维修阀门、仪表等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6605" w:type="dxa"/>
            <w:gridSpan w:val="4"/>
            <w:vAlign w:val="top"/>
          </w:tcPr>
          <w:p/>
        </w:tc>
        <w:tc>
          <w:tcPr>
            <w:tcW w:w="1500" w:type="dxa"/>
            <w:vAlign w:val="top"/>
          </w:tcPr>
          <w:p/>
        </w:tc>
        <w:tc>
          <w:tcPr>
            <w:tcW w:w="1883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numPr>
          <w:ilvl w:val="0"/>
          <w:numId w:val="1"/>
        </w:numPr>
        <w:tabs>
          <w:tab w:val="left" w:pos="1080"/>
          <w:tab w:val="clear" w:pos="36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最终优惠报价：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numPr>
          <w:ilvl w:val="0"/>
          <w:numId w:val="1"/>
        </w:numPr>
        <w:tabs>
          <w:tab w:val="left" w:pos="1080"/>
          <w:tab w:val="clear" w:pos="36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本单位承诺以上投标内容均真实有效，并对此负全责。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wordWrap w:val="0"/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               </w:t>
      </w:r>
      <w:r>
        <w:rPr>
          <w:rFonts w:hint="eastAsia"/>
          <w:sz w:val="24"/>
        </w:rPr>
        <w:t xml:space="preserve">投标单位（盖章）：               </w:t>
      </w:r>
    </w:p>
    <w:p>
      <w:pPr>
        <w:wordWrap w:val="0"/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               </w:t>
      </w:r>
      <w:r>
        <w:rPr>
          <w:rFonts w:hint="eastAsia"/>
          <w:sz w:val="24"/>
        </w:rPr>
        <w:t xml:space="preserve">负责人：                        </w:t>
      </w:r>
    </w:p>
    <w:p>
      <w:pPr>
        <w:wordWrap w:val="0"/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               </w:t>
      </w:r>
      <w:r>
        <w:rPr>
          <w:rFonts w:hint="eastAsia"/>
          <w:sz w:val="24"/>
        </w:rPr>
        <w:t xml:space="preserve">电  话：                        </w:t>
      </w:r>
    </w:p>
    <w:p>
      <w:pPr>
        <w:ind w:firstLine="9840" w:firstLineChars="4100"/>
      </w:pPr>
      <w:r>
        <w:rPr>
          <w:rFonts w:hint="eastAsia"/>
          <w:sz w:val="24"/>
        </w:rPr>
        <w:t xml:space="preserve">日  期：              </w: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Helvetica Neue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.封藨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rutigerNext LT Light">
    <w:altName w:val="新宋体"/>
    <w:panose1 w:val="00000000000000000000"/>
    <w:charset w:val="86"/>
    <w:family w:val="swiss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D2B43"/>
    <w:rsid w:val="20E06E4A"/>
    <w:rsid w:val="2F877EF7"/>
    <w:rsid w:val="41DC172B"/>
    <w:rsid w:val="4510200B"/>
    <w:rsid w:val="45B059D5"/>
    <w:rsid w:val="4BEF5B8D"/>
    <w:rsid w:val="4CF119E3"/>
    <w:rsid w:val="6E4C7A5D"/>
    <w:rsid w:val="78AE1A74"/>
    <w:rsid w:val="7EF1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wlbdd</cp:lastModifiedBy>
  <dcterms:modified xsi:type="dcterms:W3CDTF">2018-01-05T09:00:26Z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