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right="0" w:rightChars="0" w:firstLine="0" w:firstLineChars="0"/>
        <w:jc w:val="center"/>
        <w:textAlignment w:val="auto"/>
        <w:outlineLvl w:val="9"/>
        <w:rPr>
          <w:rFonts w:hint="eastAsia" w:ascii="宋体" w:hAnsi="宋体" w:eastAsia="宋体" w:cs="宋体"/>
          <w:b/>
          <w:bCs/>
          <w:sz w:val="32"/>
          <w:szCs w:val="32"/>
        </w:rPr>
      </w:pPr>
      <w:bookmarkStart w:id="0" w:name="_GoBack"/>
      <w:r>
        <w:rPr>
          <w:rFonts w:hint="eastAsia" w:ascii="宋体" w:hAnsi="宋体" w:eastAsia="宋体" w:cs="宋体"/>
          <w:b/>
          <w:i w:val="0"/>
          <w:color w:val="000000"/>
          <w:kern w:val="0"/>
          <w:sz w:val="32"/>
          <w:szCs w:val="32"/>
          <w:u w:val="none"/>
          <w:lang w:val="en-US" w:eastAsia="zh-CN" w:bidi="ar"/>
        </w:rPr>
        <w:t>江苏省第二中医院</w:t>
      </w:r>
      <w:r>
        <w:rPr>
          <w:rFonts w:hint="eastAsia" w:ascii="宋体" w:hAnsi="宋体" w:eastAsia="宋体" w:cs="宋体"/>
          <w:b/>
          <w:bCs/>
          <w:sz w:val="32"/>
          <w:szCs w:val="32"/>
          <w:lang w:eastAsia="zh-CN"/>
        </w:rPr>
        <w:t>高低压配电房维保服务内容</w:t>
      </w:r>
    </w:p>
    <w:bookmarkEnd w:id="0"/>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b/>
          <w:lang w:val="zh-CN"/>
        </w:rPr>
      </w:pPr>
      <w:r>
        <w:rPr>
          <w:rFonts w:hint="eastAsia" w:ascii="宋体" w:hAnsi="宋体" w:eastAsia="宋体" w:cs="宋体"/>
          <w:b/>
          <w:lang w:val="zh-CN"/>
        </w:rPr>
        <w:t>一、维保服务内容及要求</w:t>
      </w:r>
    </w:p>
    <w:p>
      <w:pPr>
        <w:spacing w:line="360" w:lineRule="auto"/>
        <w:ind w:firstLine="426" w:firstLineChars="202"/>
        <w:rPr>
          <w:rFonts w:hint="eastAsia" w:ascii="宋体" w:hAnsi="宋体" w:eastAsia="宋体" w:cs="宋体"/>
          <w:b/>
        </w:rPr>
      </w:pPr>
      <w:r>
        <w:rPr>
          <w:rFonts w:hint="eastAsia" w:ascii="宋体" w:hAnsi="宋体" w:eastAsia="宋体" w:cs="宋体"/>
          <w:b/>
        </w:rPr>
        <w:t>1、需维保服务的主要配电设备清单</w:t>
      </w:r>
    </w:p>
    <w:tbl>
      <w:tblPr>
        <w:tblStyle w:val="4"/>
        <w:tblW w:w="9560" w:type="dxa"/>
        <w:jc w:val="center"/>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8"/>
        <w:gridCol w:w="2013"/>
        <w:gridCol w:w="2200"/>
        <w:gridCol w:w="762"/>
        <w:gridCol w:w="1035"/>
        <w:gridCol w:w="1408"/>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4" w:hRule="atLeast"/>
          <w:jc w:val="center"/>
        </w:trPr>
        <w:tc>
          <w:tcPr>
            <w:tcW w:w="9560" w:type="dxa"/>
            <w:gridSpan w:val="7"/>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江苏省第二中医院</w:t>
            </w:r>
            <w:r>
              <w:rPr>
                <w:rFonts w:hint="eastAsia" w:ascii="宋体" w:hAnsi="宋体" w:eastAsia="宋体" w:cs="宋体"/>
                <w:b/>
                <w:bCs/>
                <w:sz w:val="24"/>
                <w:szCs w:val="24"/>
                <w:lang w:eastAsia="zh-CN"/>
              </w:rPr>
              <w:t>高低压配电房</w:t>
            </w:r>
            <w:r>
              <w:rPr>
                <w:rFonts w:hint="eastAsia" w:ascii="宋体" w:hAnsi="宋体" w:eastAsia="宋体" w:cs="宋体"/>
                <w:b/>
                <w:i w:val="0"/>
                <w:color w:val="000000"/>
                <w:kern w:val="0"/>
                <w:sz w:val="24"/>
                <w:szCs w:val="24"/>
                <w:u w:val="none"/>
                <w:lang w:val="en-US" w:eastAsia="zh-CN" w:bidi="ar"/>
              </w:rPr>
              <w:t>供配电设备年度维保清单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4" w:hRule="atLeast"/>
          <w:jc w:val="center"/>
        </w:trPr>
        <w:tc>
          <w:tcPr>
            <w:tcW w:w="9560" w:type="dxa"/>
            <w:gridSpan w:val="7"/>
            <w:vMerge w:val="continue"/>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jc w:val="center"/>
        </w:trPr>
        <w:tc>
          <w:tcPr>
            <w:tcW w:w="618" w:type="dxa"/>
            <w:shd w:val="clear" w:color="auto" w:fill="auto"/>
            <w:vAlign w:val="center"/>
          </w:tcPr>
          <w:p>
            <w:pPr>
              <w:jc w:val="center"/>
              <w:rPr>
                <w:rFonts w:hint="eastAsia" w:ascii="宋体" w:hAnsi="宋体" w:eastAsia="宋体" w:cs="宋体"/>
                <w:b/>
                <w:i w:val="0"/>
                <w:color w:val="000000"/>
                <w:sz w:val="24"/>
                <w:szCs w:val="24"/>
                <w:u w:val="none"/>
              </w:rPr>
            </w:pPr>
          </w:p>
        </w:tc>
        <w:tc>
          <w:tcPr>
            <w:tcW w:w="2013" w:type="dxa"/>
            <w:shd w:val="clear" w:color="auto" w:fill="auto"/>
            <w:vAlign w:val="center"/>
          </w:tcPr>
          <w:p>
            <w:pPr>
              <w:jc w:val="center"/>
              <w:rPr>
                <w:rFonts w:hint="eastAsia" w:ascii="宋体" w:hAnsi="宋体" w:eastAsia="宋体" w:cs="宋体"/>
                <w:b/>
                <w:i w:val="0"/>
                <w:color w:val="000000"/>
                <w:sz w:val="24"/>
                <w:szCs w:val="24"/>
                <w:u w:val="none"/>
              </w:rPr>
            </w:pPr>
          </w:p>
        </w:tc>
        <w:tc>
          <w:tcPr>
            <w:tcW w:w="2200" w:type="dxa"/>
            <w:shd w:val="clear" w:color="auto" w:fill="auto"/>
            <w:vAlign w:val="center"/>
          </w:tcPr>
          <w:p>
            <w:pPr>
              <w:jc w:val="center"/>
              <w:rPr>
                <w:rFonts w:hint="eastAsia" w:ascii="宋体" w:hAnsi="宋体" w:eastAsia="宋体" w:cs="宋体"/>
                <w:b/>
                <w:i w:val="0"/>
                <w:color w:val="000000"/>
                <w:sz w:val="24"/>
                <w:szCs w:val="24"/>
                <w:u w:val="none"/>
              </w:rPr>
            </w:pPr>
          </w:p>
        </w:tc>
        <w:tc>
          <w:tcPr>
            <w:tcW w:w="762" w:type="dxa"/>
            <w:shd w:val="clear" w:color="auto" w:fill="auto"/>
            <w:vAlign w:val="center"/>
          </w:tcPr>
          <w:p>
            <w:pPr>
              <w:jc w:val="center"/>
              <w:rPr>
                <w:rFonts w:hint="eastAsia" w:ascii="宋体" w:hAnsi="宋体" w:eastAsia="宋体" w:cs="宋体"/>
                <w:b/>
                <w:i w:val="0"/>
                <w:color w:val="000000"/>
                <w:sz w:val="24"/>
                <w:szCs w:val="24"/>
                <w:u w:val="none"/>
              </w:rPr>
            </w:pPr>
          </w:p>
        </w:tc>
        <w:tc>
          <w:tcPr>
            <w:tcW w:w="1035" w:type="dxa"/>
            <w:shd w:val="clear" w:color="auto" w:fill="auto"/>
            <w:vAlign w:val="center"/>
          </w:tcPr>
          <w:p>
            <w:pPr>
              <w:jc w:val="center"/>
              <w:rPr>
                <w:rFonts w:hint="eastAsia" w:ascii="宋体" w:hAnsi="宋体" w:eastAsia="宋体" w:cs="宋体"/>
                <w:b/>
                <w:i w:val="0"/>
                <w:color w:val="000000"/>
                <w:sz w:val="24"/>
                <w:szCs w:val="24"/>
                <w:u w:val="none"/>
              </w:rPr>
            </w:pPr>
          </w:p>
        </w:tc>
        <w:tc>
          <w:tcPr>
            <w:tcW w:w="1408" w:type="dxa"/>
            <w:shd w:val="clear" w:color="auto" w:fill="auto"/>
            <w:vAlign w:val="center"/>
          </w:tcPr>
          <w:p>
            <w:pPr>
              <w:jc w:val="center"/>
              <w:rPr>
                <w:rFonts w:hint="eastAsia" w:ascii="宋体" w:hAnsi="宋体" w:eastAsia="宋体" w:cs="宋体"/>
                <w:b/>
                <w:i w:val="0"/>
                <w:color w:val="000000"/>
                <w:sz w:val="24"/>
                <w:szCs w:val="24"/>
                <w:u w:val="none"/>
              </w:rPr>
            </w:pPr>
          </w:p>
        </w:tc>
        <w:tc>
          <w:tcPr>
            <w:tcW w:w="1524" w:type="dxa"/>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项目特征描述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维保（维护）</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费用单价（元）</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维保（维护）</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费用合价（元）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10KV/400V供配电设备年度维保（维护）</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1.10KV中压柜年度维保（正泰 KYN28A-12）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2.10KV变压器年度维保（华鹏变压器 SCB10-1250/10）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3.低压柜（含电容柜）年度维保（正泰 MNS）</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4.直流屏系统年度维保（正泰 GZDW-50AH）</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213"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pStyle w:val="2"/>
        <w:rPr>
          <w:rFonts w:hint="eastAsia"/>
        </w:rPr>
      </w:pPr>
    </w:p>
    <w:p>
      <w:pPr>
        <w:spacing w:line="360" w:lineRule="auto"/>
        <w:ind w:firstLine="424" w:firstLineChars="202"/>
        <w:rPr>
          <w:rFonts w:hint="eastAsia" w:ascii="宋体" w:hAnsi="宋体" w:eastAsia="宋体" w:cs="宋体"/>
          <w:lang w:eastAsia="zh-CN"/>
        </w:rPr>
      </w:pPr>
      <w:r>
        <w:rPr>
          <w:rFonts w:hint="eastAsia" w:ascii="宋体" w:hAnsi="宋体" w:eastAsia="宋体" w:cs="宋体"/>
          <w:lang w:eastAsia="zh-CN"/>
        </w:rPr>
        <w:t>分项报价按提供询价表自行计算填写。</w:t>
      </w:r>
    </w:p>
    <w:p>
      <w:pPr>
        <w:spacing w:line="360" w:lineRule="auto"/>
        <w:ind w:firstLine="424" w:firstLineChars="202"/>
        <w:rPr>
          <w:rFonts w:hint="eastAsia" w:ascii="宋体" w:hAnsi="宋体" w:eastAsia="宋体" w:cs="宋体"/>
        </w:rPr>
      </w:pPr>
      <w:r>
        <w:rPr>
          <w:rFonts w:hint="eastAsia" w:ascii="宋体" w:hAnsi="宋体" w:eastAsia="宋体" w:cs="宋体"/>
        </w:rPr>
        <w:t>注:以上设备仅是配电房主要设备统计,为方便</w:t>
      </w:r>
      <w:r>
        <w:rPr>
          <w:rFonts w:hint="eastAsia" w:ascii="宋体" w:hAnsi="宋体" w:eastAsia="宋体" w:cs="宋体"/>
          <w:lang w:eastAsia="zh-CN"/>
        </w:rPr>
        <w:t>投标人</w:t>
      </w:r>
      <w:r>
        <w:rPr>
          <w:rFonts w:hint="eastAsia" w:ascii="宋体" w:hAnsi="宋体" w:eastAsia="宋体" w:cs="宋体"/>
        </w:rPr>
        <w:t>报价参考使用,</w:t>
      </w:r>
      <w:r>
        <w:rPr>
          <w:rFonts w:hint="eastAsia" w:ascii="宋体" w:hAnsi="宋体" w:eastAsia="宋体" w:cs="宋体"/>
          <w:lang w:eastAsia="zh-CN"/>
        </w:rPr>
        <w:t>投标人</w:t>
      </w:r>
      <w:r>
        <w:rPr>
          <w:rFonts w:hint="eastAsia" w:ascii="宋体" w:hAnsi="宋体" w:eastAsia="宋体" w:cs="宋体"/>
        </w:rPr>
        <w:t>应根据图纸并至现场踏勘实际情况进行</w:t>
      </w:r>
      <w:r>
        <w:rPr>
          <w:rFonts w:hint="eastAsia" w:ascii="宋体" w:hAnsi="宋体" w:eastAsia="宋体" w:cs="宋体"/>
          <w:lang w:eastAsia="zh-CN"/>
        </w:rPr>
        <w:t>响应</w:t>
      </w:r>
      <w:r>
        <w:rPr>
          <w:rFonts w:hint="eastAsia" w:ascii="宋体" w:hAnsi="宋体" w:eastAsia="宋体" w:cs="宋体"/>
        </w:rPr>
        <w:t>报价。</w:t>
      </w:r>
    </w:p>
    <w:p>
      <w:pPr>
        <w:spacing w:line="360" w:lineRule="auto"/>
        <w:ind w:firstLine="424" w:firstLineChars="202"/>
        <w:rPr>
          <w:rFonts w:hint="eastAsia" w:ascii="宋体" w:hAnsi="宋体" w:eastAsia="宋体" w:cs="宋体"/>
        </w:rPr>
      </w:pPr>
      <w:r>
        <w:rPr>
          <w:rFonts w:hint="eastAsia" w:ascii="宋体" w:hAnsi="宋体" w:eastAsia="宋体" w:cs="宋体"/>
        </w:rPr>
        <w:t>2、维保服务期限：</w:t>
      </w:r>
      <w:r>
        <w:rPr>
          <w:rFonts w:hint="eastAsia" w:ascii="宋体" w:hAnsi="宋体" w:eastAsia="宋体" w:cs="宋体"/>
          <w:lang w:val="en-US" w:eastAsia="zh-CN"/>
        </w:rPr>
        <w:t>12</w:t>
      </w:r>
      <w:r>
        <w:rPr>
          <w:rFonts w:hint="eastAsia" w:ascii="宋体" w:hAnsi="宋体" w:eastAsia="宋体" w:cs="宋体"/>
        </w:rPr>
        <w:t>个月。</w:t>
      </w:r>
    </w:p>
    <w:p>
      <w:pPr>
        <w:spacing w:line="360" w:lineRule="auto"/>
        <w:ind w:firstLine="424" w:firstLineChars="202"/>
        <w:rPr>
          <w:rFonts w:hint="eastAsia" w:ascii="宋体" w:hAnsi="宋体" w:eastAsia="宋体" w:cs="宋体"/>
        </w:rPr>
      </w:pPr>
      <w:r>
        <w:rPr>
          <w:rFonts w:hint="eastAsia" w:ascii="宋体" w:hAnsi="宋体" w:eastAsia="宋体" w:cs="宋体"/>
        </w:rPr>
        <w:t>3、维保服务方案</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维保内容</w:t>
      </w:r>
    </w:p>
    <w:p>
      <w:pPr>
        <w:spacing w:line="440" w:lineRule="exact"/>
        <w:ind w:firstLine="420" w:firstLineChars="200"/>
        <w:rPr>
          <w:rFonts w:hint="eastAsia" w:ascii="宋体" w:hAnsi="宋体" w:eastAsia="宋体" w:cs="宋体"/>
        </w:rPr>
      </w:pPr>
      <w:r>
        <w:rPr>
          <w:rFonts w:hint="eastAsia" w:ascii="宋体" w:hAnsi="宋体" w:eastAsia="宋体" w:cs="宋体"/>
        </w:rPr>
        <w:t>甲乙双方约定，由乙方对配电房的安全</w:t>
      </w:r>
      <w:r>
        <w:rPr>
          <w:rFonts w:hint="eastAsia" w:ascii="宋体" w:hAnsi="宋体" w:eastAsia="宋体" w:cs="宋体"/>
          <w:lang w:eastAsia="zh-CN"/>
        </w:rPr>
        <w:t>、</w:t>
      </w:r>
      <w:r>
        <w:rPr>
          <w:rFonts w:hint="eastAsia" w:ascii="宋体" w:hAnsi="宋体" w:eastAsia="宋体" w:cs="宋体"/>
        </w:rPr>
        <w:t>正常运行负责，主要服务内容包括配电房设备提供日常的维护、检修、保养和</w:t>
      </w:r>
      <w:r>
        <w:rPr>
          <w:rFonts w:hint="eastAsia" w:ascii="宋体" w:hAnsi="宋体" w:eastAsia="宋体" w:cs="宋体"/>
          <w:lang w:eastAsia="zh-CN"/>
        </w:rPr>
        <w:t>应急抢修；</w:t>
      </w:r>
      <w:r>
        <w:rPr>
          <w:rFonts w:hint="eastAsia" w:ascii="宋体" w:hAnsi="宋体" w:eastAsia="宋体" w:cs="宋体"/>
        </w:rPr>
        <w:t>包括</w:t>
      </w:r>
      <w:r>
        <w:rPr>
          <w:rFonts w:hint="eastAsia" w:ascii="宋体" w:hAnsi="宋体" w:eastAsia="宋体" w:cs="宋体"/>
          <w:lang w:eastAsia="zh-CN"/>
        </w:rPr>
        <w:t>高压柜、真空断路器、</w:t>
      </w:r>
      <w:r>
        <w:rPr>
          <w:rFonts w:hint="eastAsia" w:ascii="宋体" w:hAnsi="宋体" w:eastAsia="宋体" w:cs="宋体"/>
        </w:rPr>
        <w:t>避雷器、变压器、两</w:t>
      </w:r>
      <w:r>
        <w:rPr>
          <w:rFonts w:hint="eastAsia" w:ascii="宋体" w:hAnsi="宋体" w:eastAsia="宋体" w:cs="宋体"/>
          <w:lang w:eastAsia="zh-CN"/>
        </w:rPr>
        <w:t>段</w:t>
      </w:r>
      <w:r>
        <w:rPr>
          <w:rFonts w:hint="eastAsia" w:ascii="宋体" w:hAnsi="宋体" w:eastAsia="宋体" w:cs="宋体"/>
        </w:rPr>
        <w:t>高低压母线及</w:t>
      </w:r>
      <w:r>
        <w:rPr>
          <w:rFonts w:hint="eastAsia" w:ascii="宋体" w:hAnsi="宋体" w:eastAsia="宋体" w:cs="宋体"/>
          <w:lang w:eastAsia="zh-CN"/>
        </w:rPr>
        <w:t>系统其它相关设备</w:t>
      </w:r>
      <w:r>
        <w:rPr>
          <w:rFonts w:hint="eastAsia" w:ascii="宋体" w:hAnsi="宋体" w:eastAsia="宋体" w:cs="宋体"/>
        </w:rPr>
        <w:t>检测、检修、保养维护、接地检测、</w:t>
      </w:r>
      <w:r>
        <w:rPr>
          <w:rFonts w:hint="eastAsia" w:ascii="宋体" w:hAnsi="宋体" w:eastAsia="宋体" w:cs="宋体"/>
          <w:lang w:eastAsia="zh-CN"/>
        </w:rPr>
        <w:t>安全工器具</w:t>
      </w:r>
      <w:r>
        <w:rPr>
          <w:rFonts w:hint="eastAsia" w:ascii="宋体" w:hAnsi="宋体" w:eastAsia="宋体" w:cs="宋体"/>
        </w:rPr>
        <w:t>检测、设备运行安全维护等工作。</w:t>
      </w:r>
    </w:p>
    <w:p>
      <w:pPr>
        <w:spacing w:line="440" w:lineRule="exact"/>
        <w:ind w:firstLine="420" w:firstLineChars="200"/>
        <w:rPr>
          <w:rFonts w:hint="eastAsia" w:ascii="宋体" w:hAnsi="宋体" w:eastAsia="宋体" w:cs="宋体"/>
        </w:rPr>
      </w:pPr>
      <w:r>
        <w:rPr>
          <w:rFonts w:hint="eastAsia" w:ascii="宋体" w:hAnsi="宋体" w:eastAsia="宋体" w:cs="宋体"/>
        </w:rPr>
        <w:t>依照《电气设备预防性试验规程》（DL/T596-1996）</w:t>
      </w:r>
      <w:r>
        <w:rPr>
          <w:rFonts w:hint="eastAsia" w:ascii="宋体" w:hAnsi="宋体" w:eastAsia="宋体" w:cs="宋体"/>
          <w:lang w:eastAsia="zh-CN"/>
        </w:rPr>
        <w:t>、</w:t>
      </w:r>
      <w:r>
        <w:rPr>
          <w:rFonts w:hint="eastAsia" w:ascii="宋体" w:hAnsi="宋体" w:eastAsia="宋体" w:cs="宋体"/>
        </w:rPr>
        <w:t>《电气设备交接试验标准》（GB50150-2006）、江苏省电力设备交接和预防性试验规程（2006）及其他相关规定，对配电房</w:t>
      </w:r>
      <w:r>
        <w:rPr>
          <w:rFonts w:hint="eastAsia" w:ascii="宋体" w:hAnsi="宋体" w:eastAsia="宋体" w:cs="宋体"/>
          <w:lang w:eastAsia="zh-CN"/>
        </w:rPr>
        <w:t>电气</w:t>
      </w:r>
      <w:r>
        <w:rPr>
          <w:rFonts w:hint="eastAsia" w:ascii="宋体" w:hAnsi="宋体" w:eastAsia="宋体" w:cs="宋体"/>
        </w:rPr>
        <w:t>设备进行预防性试验，完成月、季度、半年、年度保养项目，并做好维护保养记录，并向使用单位出具</w:t>
      </w:r>
      <w:r>
        <w:rPr>
          <w:rFonts w:hint="eastAsia" w:ascii="宋体" w:hAnsi="宋体" w:eastAsia="宋体" w:cs="宋体"/>
          <w:lang w:eastAsia="zh-CN"/>
        </w:rPr>
        <w:t>预防性试验报告、维保服务</w:t>
      </w:r>
      <w:r>
        <w:rPr>
          <w:rFonts w:hint="eastAsia" w:ascii="宋体" w:hAnsi="宋体" w:eastAsia="宋体" w:cs="宋体"/>
        </w:rPr>
        <w:t>报告</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lang w:eastAsia="zh-CN"/>
        </w:rPr>
        <w:t>对</w:t>
      </w:r>
      <w:r>
        <w:rPr>
          <w:rFonts w:hint="eastAsia" w:ascii="宋体" w:hAnsi="宋体" w:eastAsia="宋体" w:cs="宋体"/>
        </w:rPr>
        <w:t>具有预见性</w:t>
      </w:r>
      <w:r>
        <w:rPr>
          <w:rFonts w:hint="eastAsia" w:ascii="宋体" w:hAnsi="宋体" w:eastAsia="宋体" w:cs="宋体"/>
          <w:lang w:eastAsia="zh-CN"/>
        </w:rPr>
        <w:t>易</w:t>
      </w:r>
      <w:r>
        <w:rPr>
          <w:rFonts w:hint="eastAsia" w:ascii="宋体" w:hAnsi="宋体" w:eastAsia="宋体" w:cs="宋体"/>
        </w:rPr>
        <w:t>损坏配件及</w:t>
      </w:r>
      <w:r>
        <w:rPr>
          <w:rFonts w:hint="eastAsia" w:ascii="宋体" w:hAnsi="宋体" w:eastAsia="宋体" w:cs="宋体"/>
          <w:lang w:eastAsia="zh-CN"/>
        </w:rPr>
        <w:t>故障</w:t>
      </w:r>
      <w:r>
        <w:rPr>
          <w:rFonts w:hint="eastAsia" w:ascii="宋体" w:hAnsi="宋体" w:eastAsia="宋体" w:cs="宋体"/>
        </w:rPr>
        <w:t>损坏部件的</w:t>
      </w:r>
      <w:r>
        <w:rPr>
          <w:rFonts w:hint="eastAsia" w:ascii="宋体" w:hAnsi="宋体" w:eastAsia="宋体" w:cs="宋体"/>
          <w:lang w:eastAsia="zh-CN"/>
        </w:rPr>
        <w:t>及时</w:t>
      </w:r>
      <w:r>
        <w:rPr>
          <w:rFonts w:hint="eastAsia" w:ascii="宋体" w:hAnsi="宋体" w:eastAsia="宋体" w:cs="宋体"/>
        </w:rPr>
        <w:t>更换；</w:t>
      </w:r>
      <w:r>
        <w:rPr>
          <w:rFonts w:hint="eastAsia" w:ascii="宋体" w:hAnsi="宋体" w:eastAsia="宋体" w:cs="宋体"/>
          <w:lang w:eastAsia="zh-CN"/>
        </w:rPr>
        <w:t>配电房设备</w:t>
      </w:r>
      <w:r>
        <w:rPr>
          <w:rFonts w:hint="eastAsia" w:ascii="宋体" w:hAnsi="宋体" w:eastAsia="宋体" w:cs="宋体"/>
        </w:rPr>
        <w:t>故障</w:t>
      </w:r>
      <w:r>
        <w:rPr>
          <w:rFonts w:hint="eastAsia" w:ascii="宋体" w:hAnsi="宋体" w:eastAsia="宋体" w:cs="宋体"/>
          <w:lang w:eastAsia="zh-CN"/>
        </w:rPr>
        <w:t>或事故</w:t>
      </w:r>
      <w:r>
        <w:rPr>
          <w:rFonts w:hint="eastAsia" w:ascii="宋体" w:hAnsi="宋体" w:eastAsia="宋体" w:cs="宋体"/>
        </w:rPr>
        <w:t>的应急处置；配电房年度检验</w:t>
      </w:r>
      <w:r>
        <w:rPr>
          <w:rFonts w:hint="eastAsia" w:ascii="宋体" w:hAnsi="宋体" w:eastAsia="宋体" w:cs="宋体"/>
          <w:lang w:eastAsia="zh-CN"/>
        </w:rPr>
        <w:t>、维护、优化等</w:t>
      </w:r>
      <w:r>
        <w:rPr>
          <w:rFonts w:hint="eastAsia" w:ascii="宋体" w:hAnsi="宋体" w:eastAsia="宋体" w:cs="宋体"/>
        </w:rPr>
        <w:t>相关工作。</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维保要求</w:t>
      </w:r>
    </w:p>
    <w:p>
      <w:pPr>
        <w:spacing w:line="440" w:lineRule="exact"/>
        <w:ind w:firstLine="420" w:firstLineChars="200"/>
        <w:rPr>
          <w:rFonts w:hint="eastAsia" w:ascii="宋体" w:hAnsi="宋体" w:eastAsia="宋体" w:cs="宋体"/>
        </w:rPr>
      </w:pPr>
      <w:r>
        <w:rPr>
          <w:rFonts w:hint="eastAsia" w:ascii="宋体" w:hAnsi="宋体" w:eastAsia="宋体" w:cs="宋体"/>
        </w:rPr>
        <w:t>为保障配电房的安全运行及对设备运行情况，及时了解、消除故障隐患、促进安全生产，必须对高</w:t>
      </w:r>
      <w:r>
        <w:rPr>
          <w:rFonts w:hint="eastAsia" w:ascii="宋体" w:hAnsi="宋体" w:eastAsia="宋体" w:cs="宋体"/>
          <w:lang w:val="en-US" w:eastAsia="zh-CN"/>
        </w:rPr>
        <w:t>/</w:t>
      </w:r>
      <w:r>
        <w:rPr>
          <w:rFonts w:hint="eastAsia" w:ascii="宋体" w:hAnsi="宋体" w:eastAsia="宋体" w:cs="宋体"/>
        </w:rPr>
        <w:t>低压柜、直流屏、变压器、接地系统等设备和装置进行每</w:t>
      </w:r>
      <w:r>
        <w:rPr>
          <w:rFonts w:hint="eastAsia" w:ascii="宋体" w:hAnsi="宋体" w:eastAsia="宋体" w:cs="宋体"/>
          <w:lang w:eastAsia="zh-CN"/>
        </w:rPr>
        <w:t>月</w:t>
      </w:r>
      <w:r>
        <w:rPr>
          <w:rFonts w:hint="eastAsia" w:ascii="宋体" w:hAnsi="宋体" w:eastAsia="宋体" w:cs="宋体"/>
        </w:rPr>
        <w:t>巡查、每</w:t>
      </w:r>
      <w:r>
        <w:rPr>
          <w:rFonts w:hint="eastAsia" w:ascii="宋体" w:hAnsi="宋体" w:eastAsia="宋体" w:cs="宋体"/>
          <w:lang w:eastAsia="zh-CN"/>
        </w:rPr>
        <w:t>季度</w:t>
      </w:r>
      <w:r>
        <w:rPr>
          <w:rFonts w:hint="eastAsia" w:ascii="宋体" w:hAnsi="宋体" w:eastAsia="宋体" w:cs="宋体"/>
        </w:rPr>
        <w:t>进行检查、每半年进行清理及检查、每年进行年检，具体内容如下：</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、高压配电柜</w:t>
      </w:r>
    </w:p>
    <w:p>
      <w:pPr>
        <w:spacing w:line="440" w:lineRule="exact"/>
        <w:ind w:firstLine="420" w:firstLineChars="200"/>
        <w:rPr>
          <w:rFonts w:hint="eastAsia" w:ascii="宋体" w:hAnsi="宋体" w:eastAsia="宋体" w:cs="宋体"/>
        </w:rPr>
      </w:pPr>
      <w:r>
        <w:rPr>
          <w:rFonts w:hint="eastAsia" w:ascii="宋体" w:hAnsi="宋体" w:eastAsia="宋体" w:cs="宋体"/>
        </w:rPr>
        <w:t>（1）每个月一次对电气设备进行检查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检查母线接头处有无变形，有无放电变黑痕迹，紧固</w:t>
      </w:r>
      <w:r>
        <w:rPr>
          <w:rFonts w:hint="eastAsia" w:ascii="宋体" w:hAnsi="宋体" w:eastAsia="宋体" w:cs="宋体"/>
          <w:lang w:eastAsia="zh-CN"/>
        </w:rPr>
        <w:t>连接</w:t>
      </w:r>
      <w:r>
        <w:rPr>
          <w:rFonts w:hint="eastAsia" w:ascii="宋体" w:hAnsi="宋体" w:eastAsia="宋体" w:cs="宋体"/>
        </w:rPr>
        <w:t>螺栓，螺栓若有生锈应予以更换，确保接头连接紧密</w:t>
      </w:r>
      <w:r>
        <w:rPr>
          <w:rFonts w:hint="eastAsia" w:ascii="宋体" w:hAnsi="宋体" w:eastAsia="宋体" w:cs="宋体"/>
          <w:lang w:eastAsia="zh-CN"/>
        </w:rPr>
        <w:t>；</w:t>
      </w:r>
      <w:r>
        <w:rPr>
          <w:rFonts w:hint="eastAsia" w:ascii="宋体" w:hAnsi="宋体" w:eastAsia="宋体" w:cs="宋体"/>
        </w:rPr>
        <w:t>检查母线上绝缘子有无松动和损坏。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柜内的机械闭锁，电气闭锁应动作准确、可靠，开关小车推拉应灵活，无卡阻现象。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柜</w:t>
      </w:r>
      <w:r>
        <w:rPr>
          <w:rFonts w:hint="eastAsia" w:ascii="宋体" w:hAnsi="宋体" w:eastAsia="宋体" w:cs="宋体"/>
          <w:lang w:eastAsia="zh-CN"/>
        </w:rPr>
        <w:t>体</w:t>
      </w:r>
      <w:r>
        <w:rPr>
          <w:rFonts w:hint="eastAsia" w:ascii="宋体" w:hAnsi="宋体" w:eastAsia="宋体" w:cs="宋体"/>
        </w:rPr>
        <w:t xml:space="preserve">的接地应牢固良好，装有电器的可开启的门，应以裸铜软线与接地金属构件可靠地连接。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柜</w:t>
      </w:r>
      <w:r>
        <w:rPr>
          <w:rFonts w:hint="eastAsia" w:ascii="宋体" w:hAnsi="宋体" w:eastAsia="宋体" w:cs="宋体"/>
          <w:lang w:eastAsia="zh-CN"/>
        </w:rPr>
        <w:t>体</w:t>
      </w:r>
      <w:r>
        <w:rPr>
          <w:rFonts w:hint="eastAsia" w:ascii="宋体" w:hAnsi="宋体" w:eastAsia="宋体" w:cs="宋体"/>
        </w:rPr>
        <w:t>的正面各电器、端子排等应标明编号、名称、用途及操作位置，其标明的字迹应清晰、工整、不易脱落。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柜内二次回路的连接件均应采用铜质制品牢固紧接，绝缘体采用自熄性阻燃材料，并应清洁干燥。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柜上装有</w:t>
      </w:r>
      <w:r>
        <w:rPr>
          <w:rFonts w:hint="eastAsia" w:ascii="宋体" w:hAnsi="宋体" w:eastAsia="宋体" w:cs="宋体"/>
          <w:lang w:eastAsia="zh-CN"/>
        </w:rPr>
        <w:t>继电保护</w:t>
      </w:r>
      <w:r>
        <w:rPr>
          <w:rFonts w:hint="eastAsia" w:ascii="宋体" w:hAnsi="宋体" w:eastAsia="宋体" w:cs="宋体"/>
        </w:rPr>
        <w:t>装置设备或其它有接地要求的电器，其外壳应可靠接地。</w:t>
      </w:r>
    </w:p>
    <w:p>
      <w:pPr>
        <w:spacing w:line="440" w:lineRule="exact"/>
        <w:ind w:firstLine="420" w:firstLineChars="200"/>
        <w:rPr>
          <w:rFonts w:hint="eastAsia" w:ascii="宋体" w:hAnsi="宋体" w:eastAsia="宋体" w:cs="宋体"/>
        </w:rPr>
      </w:pPr>
      <w:r>
        <w:rPr>
          <w:rFonts w:hint="eastAsia" w:ascii="宋体" w:hAnsi="宋体" w:eastAsia="宋体" w:cs="宋体"/>
        </w:rPr>
        <w:t>（2）每季度一次对电气设备进行清理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高压柜必须清理干净，漆层完好，各构件间连接应牢固，接头温度应在允许范围。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柜</w:t>
      </w:r>
      <w:r>
        <w:rPr>
          <w:rFonts w:hint="eastAsia" w:ascii="宋体" w:hAnsi="宋体" w:eastAsia="宋体" w:cs="宋体"/>
          <w:lang w:eastAsia="zh-CN"/>
        </w:rPr>
        <w:t>体</w:t>
      </w:r>
      <w:r>
        <w:rPr>
          <w:rFonts w:hint="eastAsia" w:ascii="宋体" w:hAnsi="宋体" w:eastAsia="宋体" w:cs="宋体"/>
        </w:rPr>
        <w:t>的接地应牢固良好，装有电器的可开启的门，应以裸铜软线与接地金属构件可靠地连接。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柜</w:t>
      </w:r>
      <w:r>
        <w:rPr>
          <w:rFonts w:hint="eastAsia" w:ascii="宋体" w:hAnsi="宋体" w:eastAsia="宋体" w:cs="宋体"/>
          <w:lang w:eastAsia="zh-CN"/>
        </w:rPr>
        <w:t>体</w:t>
      </w:r>
      <w:r>
        <w:rPr>
          <w:rFonts w:hint="eastAsia" w:ascii="宋体" w:hAnsi="宋体" w:eastAsia="宋体" w:cs="宋体"/>
        </w:rPr>
        <w:t>的正面各电器、端子排等应标明编号、名称、用途及操作位置，其标明的字迹应清晰、工整、不易脱落。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柜内二次回路的连接件均应铜质制品牢固紧接，绝缘件采用自熄性阻燃材料，并应清洁干燥。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柜上装有</w:t>
      </w:r>
      <w:r>
        <w:rPr>
          <w:rFonts w:hint="eastAsia" w:ascii="宋体" w:hAnsi="宋体" w:eastAsia="宋体" w:cs="宋体"/>
          <w:lang w:eastAsia="zh-CN"/>
        </w:rPr>
        <w:t>继电保护</w:t>
      </w:r>
      <w:r>
        <w:rPr>
          <w:rFonts w:hint="eastAsia" w:ascii="宋体" w:hAnsi="宋体" w:eastAsia="宋体" w:cs="宋体"/>
        </w:rPr>
        <w:t>装置设备或其它有接地要求的电器，其外壳应可靠接地。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重要开关断路器定期检测保护是否可靠动作是否灵敏</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后台远控定期测试是否数据正确。</w:t>
      </w:r>
    </w:p>
    <w:p>
      <w:pPr>
        <w:spacing w:line="440" w:lineRule="exact"/>
        <w:ind w:firstLine="420" w:firstLineChars="200"/>
        <w:rPr>
          <w:rFonts w:hint="eastAsia" w:ascii="宋体" w:hAnsi="宋体" w:eastAsia="宋体" w:cs="宋体"/>
        </w:rPr>
      </w:pPr>
      <w:r>
        <w:rPr>
          <w:rFonts w:hint="eastAsia" w:ascii="宋体" w:hAnsi="宋体" w:eastAsia="宋体" w:cs="宋体"/>
        </w:rPr>
        <w:t>（3）每年一次按预防性试验规程对高压柜进行预防性试验，将</w:t>
      </w:r>
      <w:r>
        <w:rPr>
          <w:rFonts w:hint="eastAsia" w:ascii="宋体" w:hAnsi="宋体" w:eastAsia="宋体" w:cs="宋体"/>
          <w:lang w:eastAsia="zh-CN"/>
        </w:rPr>
        <w:t>预防性</w:t>
      </w:r>
      <w:r>
        <w:rPr>
          <w:rFonts w:hint="eastAsia" w:ascii="宋体" w:hAnsi="宋体" w:eastAsia="宋体" w:cs="宋体"/>
        </w:rPr>
        <w:t>试验报告交业主存档，具体工作内容：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重复每季度的检查内容</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开关及一次电气设备必须作绝缘试验和耐压试验。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柜内的互感器作变比检查和测量绝缘电阻。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测量开关的分、合闸线圈直流电阻，开关接触电阻，动作电压和返回电压以及分闸时间。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校核</w:t>
      </w:r>
      <w:r>
        <w:rPr>
          <w:rFonts w:hint="eastAsia" w:ascii="宋体" w:hAnsi="宋体" w:eastAsia="宋体" w:cs="宋体"/>
          <w:lang w:eastAsia="zh-CN"/>
        </w:rPr>
        <w:t>继电保护装置</w:t>
      </w:r>
      <w:r>
        <w:rPr>
          <w:rFonts w:hint="eastAsia" w:ascii="宋体" w:hAnsi="宋体" w:eastAsia="宋体" w:cs="宋体"/>
        </w:rPr>
        <w:t>的动作值、返回值、整定值。</w:t>
      </w:r>
    </w:p>
    <w:p>
      <w:pPr>
        <w:spacing w:line="44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2.2、直流屏（蓄电池）</w:t>
      </w:r>
    </w:p>
    <w:p>
      <w:pPr>
        <w:spacing w:line="440" w:lineRule="exact"/>
        <w:ind w:firstLine="420" w:firstLineChars="200"/>
        <w:rPr>
          <w:rFonts w:hint="eastAsia" w:ascii="宋体" w:hAnsi="宋体" w:eastAsia="宋体" w:cs="宋体"/>
        </w:rPr>
      </w:pPr>
      <w:r>
        <w:rPr>
          <w:rFonts w:hint="eastAsia" w:ascii="宋体" w:hAnsi="宋体" w:eastAsia="宋体" w:cs="宋体"/>
        </w:rPr>
        <w:t>（1）每个月的工作内容：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对蓄电池进行恢复性的充放电。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巡看蓄电池的液面是否符合要求，有无漏液发生。</w:t>
      </w:r>
    </w:p>
    <w:p>
      <w:pPr>
        <w:spacing w:line="440" w:lineRule="exact"/>
        <w:ind w:firstLine="420" w:firstLineChars="200"/>
        <w:rPr>
          <w:rFonts w:hint="eastAsia" w:ascii="宋体" w:hAnsi="宋体" w:eastAsia="宋体" w:cs="宋体"/>
        </w:rPr>
      </w:pPr>
      <w:r>
        <w:rPr>
          <w:rFonts w:hint="eastAsia" w:ascii="宋体" w:hAnsi="宋体" w:eastAsia="宋体" w:cs="宋体"/>
        </w:rPr>
        <w:t>（2）每季度的工作内容：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清除屏内充电机及设备上的灰尘和蓄电池槽表面污垢，连接件上的氧化物</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对充电机、输出回路进行绝缘测试以及各种特性测试。</w:t>
      </w:r>
    </w:p>
    <w:p>
      <w:pPr>
        <w:spacing w:line="440" w:lineRule="exact"/>
        <w:ind w:firstLine="420" w:firstLineChars="200"/>
        <w:rPr>
          <w:rFonts w:hint="eastAsia" w:ascii="宋体" w:hAnsi="宋体" w:eastAsia="宋体" w:cs="宋体"/>
        </w:rPr>
      </w:pPr>
      <w:r>
        <w:rPr>
          <w:rFonts w:hint="eastAsia" w:ascii="宋体" w:hAnsi="宋体" w:eastAsia="宋体" w:cs="宋体"/>
        </w:rPr>
        <w:t>（3）每年的工作内容：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重复每季度的工作内容</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3、变压器</w:t>
      </w:r>
    </w:p>
    <w:p>
      <w:pPr>
        <w:spacing w:line="440" w:lineRule="exact"/>
        <w:ind w:firstLine="420" w:firstLineChars="200"/>
        <w:rPr>
          <w:rFonts w:hint="eastAsia" w:ascii="宋体" w:hAnsi="宋体" w:eastAsia="宋体" w:cs="宋体"/>
        </w:rPr>
      </w:pPr>
      <w:r>
        <w:rPr>
          <w:rFonts w:hint="eastAsia" w:ascii="宋体" w:hAnsi="宋体" w:eastAsia="宋体" w:cs="宋体"/>
        </w:rPr>
        <w:t>（1）每个月一次对变压器进行检查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变压器套管是否清洁，有无破损、裂纹和放电痕迹</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变压器零部件必须无损伤或移位，接线是否松动、断裂、绝缘件和线圈是否有破损，是否有脏物或异物等</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检查风机、温控设备等能否正常运行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变压器的主附设备的外壳接地是否良好。</w:t>
      </w:r>
    </w:p>
    <w:p>
      <w:pPr>
        <w:spacing w:line="440" w:lineRule="exact"/>
        <w:ind w:firstLine="420" w:firstLineChars="200"/>
        <w:rPr>
          <w:rFonts w:hint="eastAsia" w:ascii="宋体" w:hAnsi="宋体" w:eastAsia="宋体" w:cs="宋体"/>
        </w:rPr>
      </w:pPr>
      <w:r>
        <w:rPr>
          <w:rFonts w:hint="eastAsia" w:ascii="宋体" w:hAnsi="宋体" w:eastAsia="宋体" w:cs="宋体"/>
        </w:rPr>
        <w:t>（2）每季度一次对变压器进行清理，检查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重复每个月检查的内容：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高低压电缆头的接触情况，螺丝有无松动，接头是否过热</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检查所有的紧固件、连接件、标准件是否松动，并重新紧固一次</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检查变压器的箱体和铁芯是否可靠接地，穿心螺杆的绝缘是否良好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套管密封、顶部连接片、密封衬垫的检查，瓷绝缘的检查和清扫</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各种保护装置、测量装置及操作控制箱的检修、试验</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rPr>
        <w:t>（3）每年一次进行年检</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重复每季度一次检查的内容</w:t>
      </w:r>
      <w:r>
        <w:rPr>
          <w:rFonts w:hint="eastAsia" w:ascii="宋体" w:hAnsi="宋体" w:eastAsia="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每年一次还必须进行下列预防性试验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①测量变压器绕组直流电阻，测量前绕组应充分放电</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②测量变压器绕组的绝缘电阻，采用2500V兆欧表进行测量</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③进行变压器绕组的交流耐压试验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④在额定电压下对变压器进行冲击合闸试验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⑤按标准要求完成避雷器相应测试</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4、低压配电柜</w:t>
      </w:r>
    </w:p>
    <w:p>
      <w:pPr>
        <w:spacing w:line="440" w:lineRule="exact"/>
        <w:ind w:firstLine="420" w:firstLineChars="200"/>
        <w:rPr>
          <w:rFonts w:hint="eastAsia" w:ascii="宋体" w:hAnsi="宋体" w:eastAsia="宋体" w:cs="宋体"/>
        </w:rPr>
      </w:pPr>
      <w:r>
        <w:rPr>
          <w:rFonts w:hint="eastAsia" w:ascii="宋体" w:hAnsi="宋体" w:eastAsia="宋体" w:cs="宋体"/>
        </w:rPr>
        <w:t>（1）每个月一次对电气设备进行检查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观察母排的发热程度，示温蜡片有否熔化，各连接螺丝有否松动</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测量电容柜的温度，检查容器的外观有无变形，熔断器有无熔断，运行时应无任何声音。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低压柜的机械闭锁、电气闭锁应动作准确、可靠</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配电柜抽屉推拉应灵活、无卡阻现象</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rPr>
        <w:t>（2）每季度一次对电气设备进行清理、检查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低压柜内设备与各构件间连接应牢固，接头温度应在允许范围</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低压柜的机械闭锁、电气闭锁应动作准确、可靠</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配电柜抽屉推拉应灵活、无卡阻现象</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柜的固定及接地可靠，漆层应完好、清洁整齐。</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(3)每年一次年检内容</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重复每季度的清理检查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按预防性试验规程对设备进行预防性试验，并将</w:t>
      </w:r>
      <w:r>
        <w:rPr>
          <w:rFonts w:hint="eastAsia" w:ascii="宋体" w:hAnsi="宋体" w:eastAsia="宋体" w:cs="宋体"/>
          <w:lang w:eastAsia="zh-CN"/>
        </w:rPr>
        <w:t>预防性</w:t>
      </w:r>
      <w:r>
        <w:rPr>
          <w:rFonts w:hint="eastAsia" w:ascii="宋体" w:hAnsi="宋体" w:eastAsia="宋体" w:cs="宋体"/>
        </w:rPr>
        <w:t>试验报告交业主存档</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①低压柜每段母线绝缘电阻不应小于0.5MQ，电力线路绝缘电阻不小于0.5MQ，试验采用500V兆欧表</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②加1000V进行交流耐压试验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宋体" w:hAnsi="宋体" w:eastAsia="宋体" w:cs="宋体"/>
        </w:rPr>
      </w:pPr>
      <w:r>
        <w:rPr>
          <w:rFonts w:hint="eastAsia" w:ascii="宋体" w:hAnsi="宋体" w:eastAsia="宋体" w:cs="宋体"/>
        </w:rPr>
        <w:t>③校核仪表、继电器的动作值和返回值。</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5、10kV高压电缆保养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(l)高压电缆的清尘：检查电缆终端头有无松动、发热变色及受损现象</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(2)用无水酒精清洗电缆头；检查电缆外层有无破损现象</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(3)检查电缆头有无放电痕迹</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(4)检查电缆头三相有无交叉排列</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(5)电缆头密封检查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(6)电缆头与设备接触是否良好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(7)电缆绝缘电阻测量</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(8)电缆直流耐压及泄漏电流试验</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(9)电缆铠装接地线的检查</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(10)做好检修保养记录</w:t>
      </w:r>
      <w:r>
        <w:rPr>
          <w:rFonts w:hint="eastAsia" w:ascii="宋体" w:hAnsi="宋体" w:eastAsia="宋体" w:cs="宋体"/>
          <w:lang w:eastAsia="zh-CN"/>
        </w:rPr>
        <w:t>。</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6、接地系统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(l)每个月及每季度检查地网有无脱漆、锈蚀、设备各接地处、导体搭接处是否牢固。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(2)每年进行接地系统的接地电阻测量。</w:t>
      </w:r>
    </w:p>
    <w:p>
      <w:pPr>
        <w:spacing w:line="440" w:lineRule="exact"/>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7、其他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(l)检查配电房照明和防潮灯及通风机是否正常</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(2)检查配电房屋面有否漏水，电缆沟是否积水，门窗有否破损。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(3)检查防鼠挡板是否完整，房内孔洞有否堵死。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5" w:firstLineChars="250"/>
        <w:jc w:val="both"/>
        <w:textAlignment w:val="auto"/>
        <w:outlineLvl w:val="9"/>
        <w:rPr>
          <w:rFonts w:hint="eastAsia" w:ascii="宋体" w:hAnsi="宋体" w:eastAsia="宋体" w:cs="宋体"/>
        </w:rPr>
      </w:pPr>
      <w:r>
        <w:rPr>
          <w:rFonts w:hint="eastAsia" w:ascii="宋体" w:hAnsi="宋体" w:eastAsia="宋体" w:cs="宋体"/>
        </w:rPr>
        <w:t>(4)检查配电房门外通道是否畅顺，有否被堵现象。</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二、维护保养计划要求</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1、乙方月检、季检、年检等计划均需提前一个星期报停电维保计划，并安排在周末或甲方方便停电的节假日。</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2、故障抢修为在合同期间的设备事故或设备不正常运行时必要的紧急情况处理。</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3、迎峰度夏系统全面检测维护是指夏天用电高峰来临前，预先对配电设备提前预防性测试、保养。</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4、春节前系统全面检测维护是指年底对配电设备提前预防性测试、维护、保养，确保重大节假日及次年安全运行。</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5、乙方在做检修维护保养前安排准备工程技术人员、仪器仪表、机具设备。</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6、所需更换配件均由乙方及时提供配件或者设备需用计划、报价及采购方案，乙方审核确认数量及价格后，由甲方定夺是否由乙方采购，在得到甲方的书面批示后应积极安排采购更换。</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7、检修时间由甲方根据情况分期、分段进行，合理安排。</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8、总的原则是对于出现的应急故障或者平时例行维修，都需及时提前与甲方管理处沟通，避免沟通不及时造成用户投诉。</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三、维保单位责任</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1、乙方每次检测完成后应向甲方提供完整有效的预防性试验报告。</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 xml:space="preserve">2、为保证维保工作的正常运行，乙方应长期备有用于系统维保所需的备品备件及周转设备。 </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3、接到甲方配电房故障通知后，乙方应迅速组织维护人员确保在最短时间内对配电设施进行排除、维保。原则上，乙方全年安排技术人员24小时待命，并确定24小时维保热线，在接到甲方报障通知后，应在30分钟内响应，1小时内到达现场进行分析、处理，若无故不能准时达到，每次扣罚200元人民币。乙方若未能在规定的时间内赶到现场达到三次的将自动解除合同，视同为乙方违约并赔付甲方的损失。</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4、重大节日（五一、十一、元旦、春节）放假前必须进行检查、维护和保养，保证所维保配电房处于正常状态。</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5、乙方在维保中出现的问题，经甲方多次指出，乙方若不能解决、排除，甲方有权请第三方修理，其费用由乙方负责。</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6、乙方必须开具合法、有效的增值税专用发票，发票内容为维保服务费。</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7、维保结束后乙方负责与下一任维保单位的交接工作。</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8、乙方在维保过程中发生的各种安全事故（包括第三方的人员和设施事故），其后果完全由乙方负责。</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9、每月按合同条款约定内容进行检查，出具书面维保报告和记录，检查记录由所在物业管理单位签字确认后，及时将维保、整改意见或方案书面给甲方。乙方每年向甲方提交一份经物业管理单位签字后的书面报告，若不能按要求出具书面报告，一次扣罚500元人民币。</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10、乙方在维保过程中对甲方设备有损害的应照价赔偿或及时修复。</w:t>
      </w:r>
    </w:p>
    <w:p>
      <w:pPr>
        <w:spacing w:line="360" w:lineRule="auto"/>
        <w:ind w:firstLine="424" w:firstLineChars="202"/>
        <w:rPr>
          <w:rFonts w:hint="eastAsia" w:ascii="宋体" w:hAnsi="宋体" w:eastAsia="宋体" w:cs="宋体"/>
          <w:lang w:val="en-US" w:eastAsia="zh-CN"/>
        </w:rPr>
      </w:pPr>
      <w:r>
        <w:rPr>
          <w:rFonts w:hint="eastAsia" w:ascii="宋体" w:hAnsi="宋体" w:eastAsia="宋体" w:cs="宋体"/>
          <w:lang w:val="en-US" w:eastAsia="zh-CN"/>
        </w:rPr>
        <w:t>11、乙方不得以任何形式分包、转包。</w:t>
      </w:r>
    </w:p>
    <w:p>
      <w:pPr>
        <w:pStyle w:val="2"/>
      </w:pPr>
    </w:p>
    <w:p>
      <w:pPr>
        <w:pStyle w:val="2"/>
        <w:ind w:left="0" w:leftChars="0" w:firstLine="0" w:firstLineChars="0"/>
      </w:pPr>
    </w:p>
    <w:p>
      <w:pPr>
        <w:pStyle w:val="2"/>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瀹嬩綋">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Helvetica Neue">
    <w:altName w:val="宋体"/>
    <w:panose1 w:val="00000000000000000000"/>
    <w:charset w:val="86"/>
    <w:family w:val="roma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文鼎.封藨..">
    <w:altName w:val="宋体"/>
    <w:panose1 w:val="00000000000000000000"/>
    <w:charset w:val="86"/>
    <w:family w:val="roman"/>
    <w:pitch w:val="default"/>
    <w:sig w:usb0="00000000" w:usb1="00000000" w:usb2="00000010" w:usb3="00000000" w:csb0="00040000" w:csb1="00000000"/>
  </w:font>
  <w:font w:name="FrutigerNext LT Light">
    <w:altName w:val="新宋体"/>
    <w:panose1 w:val="00000000000000000000"/>
    <w:charset w:val="86"/>
    <w:family w:val="swiss"/>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金山简魏碑">
    <w:altName w:val="宋体"/>
    <w:panose1 w:val="0201060900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02051"/>
    <w:rsid w:val="0E211FA0"/>
    <w:rsid w:val="0F713E3A"/>
    <w:rsid w:val="161D0540"/>
    <w:rsid w:val="1CC2027A"/>
    <w:rsid w:val="39F20F11"/>
    <w:rsid w:val="64EF7477"/>
    <w:rsid w:val="666B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wlbdd</cp:lastModifiedBy>
  <dcterms:modified xsi:type="dcterms:W3CDTF">2018-01-05T09:09:04Z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